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9332" w14:textId="77777777" w:rsidR="00107BA5" w:rsidRPr="00DD6C44" w:rsidRDefault="00107BA5" w:rsidP="00DD3E5A">
      <w:pPr>
        <w:pStyle w:val="wCentreB"/>
        <w:tabs>
          <w:tab w:val="left" w:pos="2546"/>
          <w:tab w:val="center" w:pos="4514"/>
        </w:tabs>
        <w:spacing w:before="240" w:after="240"/>
        <w:rPr>
          <w:sz w:val="28"/>
          <w:szCs w:val="28"/>
        </w:rPr>
      </w:pPr>
      <w:r w:rsidRPr="00DD6C44">
        <w:rPr>
          <w:sz w:val="28"/>
          <w:szCs w:val="28"/>
        </w:rPr>
        <w:t>SMLOUVA O PENĚŽITÉ JISTOTĚ A SMLUVNÍ POKUTĚ</w:t>
      </w:r>
    </w:p>
    <w:p w14:paraId="3B620AD4" w14:textId="17403A69" w:rsidR="00701156" w:rsidRPr="00A7624A" w:rsidRDefault="00007135" w:rsidP="00150BEA">
      <w:r>
        <w:rPr>
          <w:noProof/>
        </w:rPr>
        <mc:AlternateContent>
          <mc:Choice Requires="wps">
            <w:drawing>
              <wp:anchor distT="0" distB="0" distL="114300" distR="114300" simplePos="0" relativeHeight="251659264" behindDoc="0" locked="0" layoutInCell="1" allowOverlap="1" wp14:anchorId="1471869A" wp14:editId="7C3E0E3B">
                <wp:simplePos x="0" y="0"/>
                <wp:positionH relativeFrom="column">
                  <wp:posOffset>3844290</wp:posOffset>
                </wp:positionH>
                <wp:positionV relativeFrom="paragraph">
                  <wp:posOffset>-1064895</wp:posOffset>
                </wp:positionV>
                <wp:extent cx="1900517" cy="286871"/>
                <wp:effectExtent l="0" t="0" r="5080" b="5715"/>
                <wp:wrapNone/>
                <wp:docPr id="1493093031" name="Textové pole 1"/>
                <wp:cNvGraphicFramePr/>
                <a:graphic xmlns:a="http://schemas.openxmlformats.org/drawingml/2006/main">
                  <a:graphicData uri="http://schemas.microsoft.com/office/word/2010/wordprocessingShape">
                    <wps:wsp>
                      <wps:cNvSpPr txBox="1"/>
                      <wps:spPr>
                        <a:xfrm>
                          <a:off x="0" y="0"/>
                          <a:ext cx="1900517" cy="286871"/>
                        </a:xfrm>
                        <a:prstGeom prst="rect">
                          <a:avLst/>
                        </a:prstGeom>
                        <a:solidFill>
                          <a:schemeClr val="lt1"/>
                        </a:solidFill>
                        <a:ln w="6350">
                          <a:noFill/>
                        </a:ln>
                      </wps:spPr>
                      <wps:txbx>
                        <w:txbxContent>
                          <w:p w14:paraId="2F5E390E" w14:textId="3CFF6113" w:rsidR="00007135" w:rsidRPr="00F15A8B" w:rsidRDefault="00007135" w:rsidP="00107BA5">
                            <w:pPr>
                              <w:jc w:val="right"/>
                              <w:rPr>
                                <w:sz w:val="20"/>
                              </w:rPr>
                            </w:pPr>
                            <w:r w:rsidRPr="00F15A8B">
                              <w:rPr>
                                <w:sz w:val="20"/>
                              </w:rPr>
                              <w:t xml:space="preserve">Příloha č. </w:t>
                            </w:r>
                            <w:r w:rsidR="00DD6C44">
                              <w:rPr>
                                <w:sz w:val="20"/>
                              </w:rPr>
                              <w:t>4</w:t>
                            </w:r>
                            <w:r w:rsidRPr="00F15A8B">
                              <w:rPr>
                                <w:sz w:val="20"/>
                              </w:rPr>
                              <w:t xml:space="preserve"> Procesního dopisu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1869A" id="_x0000_t202" coordsize="21600,21600" o:spt="202" path="m,l,21600r21600,l21600,xe">
                <v:stroke joinstyle="miter"/>
                <v:path gradientshapeok="t" o:connecttype="rect"/>
              </v:shapetype>
              <v:shape id="Textové pole 1" o:spid="_x0000_s1026" type="#_x0000_t202" style="position:absolute;left:0;text-align:left;margin-left:302.7pt;margin-top:-83.85pt;width:149.6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u03QyvKOEo200m87u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" fillcolor="white [3201]" stroked="f" strokeweight=".5pt">
                <v:textbox>
                  <w:txbxContent>
                    <w:p w14:paraId="2F5E390E" w14:textId="3CFF6113" w:rsidR="00007135" w:rsidRPr="00F15A8B" w:rsidRDefault="00007135" w:rsidP="00107BA5">
                      <w:pPr>
                        <w:jc w:val="right"/>
                        <w:rPr>
                          <w:sz w:val="20"/>
                        </w:rPr>
                      </w:pPr>
                      <w:r w:rsidRPr="00F15A8B">
                        <w:rPr>
                          <w:sz w:val="20"/>
                        </w:rPr>
                        <w:t xml:space="preserve">Příloha č. </w:t>
                      </w:r>
                      <w:r w:rsidR="00DD6C44">
                        <w:rPr>
                          <w:sz w:val="20"/>
                        </w:rPr>
                        <w:t>4</w:t>
                      </w:r>
                      <w:r w:rsidRPr="00F15A8B">
                        <w:rPr>
                          <w:sz w:val="20"/>
                        </w:rPr>
                        <w:t xml:space="preserve"> Procesního dopisu</w:t>
                      </w:r>
                    </w:p>
                  </w:txbxContent>
                </v:textbox>
              </v:shape>
            </w:pict>
          </mc:Fallback>
        </mc:AlternateContent>
      </w:r>
      <w:r w:rsidR="00701156" w:rsidRPr="0015055A">
        <w:t xml:space="preserve">Tuto smlouvu o </w:t>
      </w:r>
      <w:r w:rsidR="006B5B67" w:rsidRPr="0015055A">
        <w:t>peněžité</w:t>
      </w:r>
      <w:r w:rsidR="00701156" w:rsidRPr="0015055A">
        <w:t xml:space="preserve"> jistotě a smluvní pokutě (dále</w:t>
      </w:r>
      <w:r w:rsidR="00701156" w:rsidRPr="00A7624A">
        <w:t xml:space="preserve"> jen „</w:t>
      </w:r>
      <w:r w:rsidR="00701156" w:rsidRPr="00B77362">
        <w:rPr>
          <w:b/>
          <w:bCs/>
        </w:rPr>
        <w:t>Smlouva</w:t>
      </w:r>
      <w:r w:rsidR="00701156" w:rsidRPr="00A7624A">
        <w:t>“) uzavírají:</w:t>
      </w:r>
    </w:p>
    <w:p w14:paraId="38304BD0" w14:textId="59BB1749" w:rsidR="00257C96" w:rsidRDefault="00257C96" w:rsidP="00257C96">
      <w:pPr>
        <w:pStyle w:val="Smluvnstrana"/>
      </w:pPr>
      <w:bookmarkStart w:id="0" w:name="_Ref332274781"/>
      <w:r>
        <w:t xml:space="preserve">Společnost </w:t>
      </w:r>
      <w:r w:rsidRPr="00EC7304">
        <w:rPr>
          <w:b/>
          <w:bCs/>
        </w:rPr>
        <w:t>TP Insolvence, v.o.s.</w:t>
      </w:r>
      <w:r w:rsidRPr="00EC7304">
        <w:t xml:space="preserve">, IČO: 032 96 636, se sídlem Černokostelecká 281/7, Strašnice, </w:t>
      </w:r>
      <w:r w:rsidRPr="00EF6EA3">
        <w:rPr>
          <w:spacing w:val="-4"/>
        </w:rPr>
        <w:t xml:space="preserve">100 00 Praha 10, Česká republika, insolvenční správce společnosti </w:t>
      </w:r>
      <w:proofErr w:type="spellStart"/>
      <w:r w:rsidR="00107BA5" w:rsidRPr="000131C1">
        <w:rPr>
          <w:rFonts w:cs="Times New Roman"/>
          <w:b/>
          <w:bCs/>
        </w:rPr>
        <w:t>Liberty</w:t>
      </w:r>
      <w:proofErr w:type="spellEnd"/>
      <w:r w:rsidR="00107BA5" w:rsidRPr="000131C1">
        <w:rPr>
          <w:rFonts w:cs="Times New Roman"/>
          <w:b/>
          <w:bCs/>
        </w:rPr>
        <w:t xml:space="preserve"> </w:t>
      </w:r>
      <w:proofErr w:type="spellStart"/>
      <w:r w:rsidR="00107BA5" w:rsidRPr="000131C1">
        <w:rPr>
          <w:rFonts w:cs="Times New Roman"/>
          <w:b/>
          <w:bCs/>
        </w:rPr>
        <w:t>Engineering</w:t>
      </w:r>
      <w:proofErr w:type="spellEnd"/>
      <w:r w:rsidR="00107BA5" w:rsidRPr="000131C1">
        <w:rPr>
          <w:rFonts w:cs="Times New Roman"/>
          <w:b/>
          <w:bCs/>
        </w:rPr>
        <w:t xml:space="preserve"> </w:t>
      </w:r>
      <w:proofErr w:type="spellStart"/>
      <w:r w:rsidR="00107BA5" w:rsidRPr="000131C1">
        <w:rPr>
          <w:rFonts w:cs="Times New Roman"/>
          <w:b/>
          <w:bCs/>
        </w:rPr>
        <w:t>Products</w:t>
      </w:r>
      <w:proofErr w:type="spellEnd"/>
      <w:r w:rsidR="00107BA5" w:rsidRPr="000131C1">
        <w:rPr>
          <w:rFonts w:cs="Times New Roman"/>
          <w:b/>
          <w:bCs/>
        </w:rPr>
        <w:t xml:space="preserve"> Ostrava, s.r.o.</w:t>
      </w:r>
      <w:r w:rsidR="00107BA5" w:rsidRPr="000131C1">
        <w:rPr>
          <w:rFonts w:cs="Times New Roman"/>
          <w:bCs/>
        </w:rPr>
        <w:t xml:space="preserve">, se sídlem </w:t>
      </w:r>
      <w:r w:rsidR="00107BA5" w:rsidRPr="000131C1">
        <w:rPr>
          <w:rFonts w:cs="Times New Roman"/>
          <w:bCs/>
          <w:color w:val="333333"/>
          <w:shd w:val="clear" w:color="auto" w:fill="FFFFFF"/>
        </w:rPr>
        <w:t>Vratimovská 689/117, Kunčice, 719 00 Ostrava</w:t>
      </w:r>
      <w:r w:rsidR="00107BA5" w:rsidRPr="000131C1">
        <w:rPr>
          <w:rFonts w:cs="Times New Roman"/>
          <w:bCs/>
        </w:rPr>
        <w:t>, IČO: 623 62</w:t>
      </w:r>
      <w:r w:rsidR="00107BA5">
        <w:rPr>
          <w:rFonts w:cs="Times New Roman"/>
          <w:bCs/>
        </w:rPr>
        <w:t> </w:t>
      </w:r>
      <w:r w:rsidR="00107BA5" w:rsidRPr="000131C1">
        <w:rPr>
          <w:rFonts w:cs="Times New Roman"/>
          <w:bCs/>
        </w:rPr>
        <w:t xml:space="preserve">411 </w:t>
      </w:r>
      <w:r w:rsidRPr="00EF6EA3">
        <w:rPr>
          <w:spacing w:val="-4"/>
        </w:rPr>
        <w:t>(dále jen „</w:t>
      </w:r>
      <w:r w:rsidRPr="00EF6EA3">
        <w:rPr>
          <w:b/>
          <w:bCs/>
          <w:spacing w:val="-4"/>
        </w:rPr>
        <w:t>Insolvenční správce</w:t>
      </w:r>
      <w:r w:rsidRPr="00EF6EA3">
        <w:rPr>
          <w:spacing w:val="-4"/>
        </w:rPr>
        <w:t>“)</w:t>
      </w:r>
      <w:r>
        <w:t xml:space="preserve"> a</w:t>
      </w:r>
    </w:p>
    <w:p w14:paraId="16B7A4C4" w14:textId="6C7ABD9B" w:rsidR="00BF6FE6" w:rsidRDefault="00701156" w:rsidP="00BF0232">
      <w:pPr>
        <w:pStyle w:val="Smluvnstrana"/>
      </w:pPr>
      <w:r w:rsidRPr="00A7624A">
        <w:rPr>
          <w:highlight w:val="yellow"/>
        </w:rPr>
        <w:t>[●]</w:t>
      </w:r>
      <w:r w:rsidRPr="00A7624A">
        <w:t xml:space="preserve"> (dále jen „</w:t>
      </w:r>
      <w:r w:rsidRPr="00A7624A">
        <w:rPr>
          <w:b/>
          <w:bCs/>
        </w:rPr>
        <w:t>Zájemce</w:t>
      </w:r>
      <w:r w:rsidRPr="00A7624A">
        <w:t>”)</w:t>
      </w:r>
      <w:bookmarkEnd w:id="0"/>
      <w:r w:rsidR="00D955B7">
        <w:t>;</w:t>
      </w:r>
    </w:p>
    <w:p w14:paraId="0846E33D" w14:textId="31A089F6" w:rsidR="00701156" w:rsidRPr="00A7624A" w:rsidRDefault="00701156" w:rsidP="00BF0232">
      <w:pPr>
        <w:pStyle w:val="Normlnodsazen"/>
      </w:pPr>
      <w:r w:rsidRPr="00A7624A">
        <w:t>(</w:t>
      </w:r>
      <w:r w:rsidR="001E1838">
        <w:t xml:space="preserve">Insolvenční </w:t>
      </w:r>
      <w:r w:rsidR="00D955B7">
        <w:t>správce</w:t>
      </w:r>
      <w:r w:rsidR="001E1838">
        <w:t xml:space="preserve"> a Zájemce</w:t>
      </w:r>
      <w:r w:rsidR="00D955B7">
        <w:t xml:space="preserve"> </w:t>
      </w:r>
      <w:r w:rsidRPr="00A7624A">
        <w:t>dále jen „</w:t>
      </w:r>
      <w:r w:rsidRPr="00A7624A">
        <w:rPr>
          <w:b/>
          <w:bCs/>
        </w:rPr>
        <w:t>Strany</w:t>
      </w:r>
      <w:r w:rsidRPr="00A7624A">
        <w:t>“ a každ</w:t>
      </w:r>
      <w:r w:rsidR="00470EF0" w:rsidRPr="00A7624A">
        <w:t>ý</w:t>
      </w:r>
      <w:r w:rsidRPr="00A7624A">
        <w:t xml:space="preserve"> z nich „</w:t>
      </w:r>
      <w:r w:rsidRPr="00A7624A">
        <w:rPr>
          <w:b/>
          <w:bCs/>
        </w:rPr>
        <w:t>Strana</w:t>
      </w:r>
      <w:r w:rsidRPr="00A7624A">
        <w:t>“).</w:t>
      </w:r>
    </w:p>
    <w:p w14:paraId="22885156" w14:textId="411184F7" w:rsidR="00701156" w:rsidRPr="00A7624A" w:rsidRDefault="00701156" w:rsidP="00BF0232">
      <w:pPr>
        <w:pStyle w:val="BOLD"/>
      </w:pPr>
      <w:r w:rsidRPr="00A7624A">
        <w:t>Vzhledem k tomu, že:</w:t>
      </w:r>
    </w:p>
    <w:p w14:paraId="35C920D0" w14:textId="711C255A" w:rsidR="00BF6FE6" w:rsidRPr="001C757B" w:rsidRDefault="00701156" w:rsidP="00BF0232">
      <w:pPr>
        <w:pStyle w:val="Preambule"/>
      </w:pPr>
      <w:bookmarkStart w:id="1" w:name="_Ref332274782"/>
      <w:r w:rsidRPr="001C757B">
        <w:t xml:space="preserve">Dne </w:t>
      </w:r>
      <w:r w:rsidR="00A81926">
        <w:t>23</w:t>
      </w:r>
      <w:r w:rsidR="00A81926" w:rsidRPr="001129D7">
        <w:t xml:space="preserve">. </w:t>
      </w:r>
      <w:r w:rsidR="00A81926">
        <w:t>7</w:t>
      </w:r>
      <w:r w:rsidR="00A81926" w:rsidRPr="001129D7">
        <w:t xml:space="preserve">. 2024 </w:t>
      </w:r>
      <w:r w:rsidRPr="001C757B">
        <w:t xml:space="preserve">bylo na návrh </w:t>
      </w:r>
      <w:proofErr w:type="spellStart"/>
      <w:r w:rsidR="00107BA5" w:rsidRPr="000131C1">
        <w:rPr>
          <w:rFonts w:cs="Times New Roman"/>
          <w:b/>
        </w:rPr>
        <w:t>Liberty</w:t>
      </w:r>
      <w:proofErr w:type="spellEnd"/>
      <w:r w:rsidR="00107BA5" w:rsidRPr="000131C1">
        <w:rPr>
          <w:rFonts w:cs="Times New Roman"/>
          <w:b/>
        </w:rPr>
        <w:t xml:space="preserve"> </w:t>
      </w:r>
      <w:proofErr w:type="spellStart"/>
      <w:r w:rsidR="00107BA5" w:rsidRPr="000131C1">
        <w:rPr>
          <w:rFonts w:cs="Times New Roman"/>
          <w:b/>
        </w:rPr>
        <w:t>Engineering</w:t>
      </w:r>
      <w:proofErr w:type="spellEnd"/>
      <w:r w:rsidR="00107BA5" w:rsidRPr="000131C1">
        <w:rPr>
          <w:rFonts w:cs="Times New Roman"/>
          <w:b/>
        </w:rPr>
        <w:t xml:space="preserve"> </w:t>
      </w:r>
      <w:proofErr w:type="spellStart"/>
      <w:r w:rsidR="00107BA5" w:rsidRPr="000131C1">
        <w:rPr>
          <w:rFonts w:cs="Times New Roman"/>
          <w:b/>
        </w:rPr>
        <w:t>Products</w:t>
      </w:r>
      <w:proofErr w:type="spellEnd"/>
      <w:r w:rsidR="00107BA5" w:rsidRPr="000131C1">
        <w:rPr>
          <w:rFonts w:cs="Times New Roman"/>
          <w:b/>
        </w:rPr>
        <w:t xml:space="preserve"> Ostrava, s.r.o.</w:t>
      </w:r>
      <w:r w:rsidR="00107BA5" w:rsidRPr="000131C1">
        <w:rPr>
          <w:rFonts w:cs="Times New Roman"/>
        </w:rPr>
        <w:t xml:space="preserve">, se sídlem </w:t>
      </w:r>
      <w:r w:rsidR="00107BA5" w:rsidRPr="000131C1">
        <w:rPr>
          <w:rFonts w:cs="Times New Roman"/>
          <w:color w:val="333333"/>
          <w:shd w:val="clear" w:color="auto" w:fill="FFFFFF"/>
        </w:rPr>
        <w:t>Vratimovská 689/117, Kunčice, 719 00 Ostrava</w:t>
      </w:r>
      <w:r w:rsidR="00107BA5" w:rsidRPr="000131C1">
        <w:rPr>
          <w:rFonts w:cs="Times New Roman"/>
        </w:rPr>
        <w:t>, IČO: 623 62</w:t>
      </w:r>
      <w:r w:rsidR="00107BA5">
        <w:rPr>
          <w:rFonts w:cs="Times New Roman"/>
          <w:bCs w:val="0"/>
        </w:rPr>
        <w:t> </w:t>
      </w:r>
      <w:r w:rsidR="00107BA5" w:rsidRPr="000131C1">
        <w:rPr>
          <w:rFonts w:cs="Times New Roman"/>
        </w:rPr>
        <w:t xml:space="preserve">411 </w:t>
      </w:r>
      <w:r w:rsidR="00257C96" w:rsidRPr="001C757B">
        <w:t>(dále jen „</w:t>
      </w:r>
      <w:r w:rsidR="00257C96" w:rsidRPr="001C757B">
        <w:rPr>
          <w:b/>
        </w:rPr>
        <w:t>Dlužník</w:t>
      </w:r>
      <w:r w:rsidR="00257C96" w:rsidRPr="001C757B">
        <w:t xml:space="preserve">“) </w:t>
      </w:r>
      <w:r w:rsidRPr="001C757B">
        <w:t>zahájeno u</w:t>
      </w:r>
      <w:r w:rsidR="007A73DD" w:rsidRPr="001C757B">
        <w:t> </w:t>
      </w:r>
      <w:r w:rsidR="00470EF0" w:rsidRPr="001C757B">
        <w:t xml:space="preserve">Krajského </w:t>
      </w:r>
      <w:r w:rsidRPr="001C757B">
        <w:t xml:space="preserve">soudu v </w:t>
      </w:r>
      <w:r w:rsidR="00470EF0" w:rsidRPr="001C757B">
        <w:t xml:space="preserve">Ostravě </w:t>
      </w:r>
      <w:r w:rsidRPr="001C757B">
        <w:t>(dále jen „</w:t>
      </w:r>
      <w:r w:rsidRPr="001C757B">
        <w:rPr>
          <w:b/>
        </w:rPr>
        <w:t>Insolvenční soud</w:t>
      </w:r>
      <w:r w:rsidRPr="001C757B">
        <w:t xml:space="preserve">“) insolvenční řízení </w:t>
      </w:r>
      <w:r w:rsidR="001C757B">
        <w:br/>
      </w:r>
      <w:r w:rsidRPr="001C757B">
        <w:t xml:space="preserve">pod sp. zn. </w:t>
      </w:r>
      <w:r w:rsidR="00A81926" w:rsidRPr="001266D5">
        <w:t>KSOS 37 INS 12523 / 2024</w:t>
      </w:r>
      <w:r w:rsidRPr="001C757B">
        <w:t>.</w:t>
      </w:r>
    </w:p>
    <w:p w14:paraId="0349EFE2" w14:textId="615E45FF" w:rsidR="00BF6FE6" w:rsidRPr="00A7624A" w:rsidRDefault="008D36FD" w:rsidP="00BF0232">
      <w:pPr>
        <w:pStyle w:val="Preambule"/>
      </w:pPr>
      <w:r w:rsidRPr="00A7624A">
        <w:t xml:space="preserve">Dne </w:t>
      </w:r>
      <w:r w:rsidR="00A81926">
        <w:t>29</w:t>
      </w:r>
      <w:r w:rsidRPr="00A7624A">
        <w:t xml:space="preserve">. </w:t>
      </w:r>
      <w:r w:rsidR="00A81926">
        <w:t>7.</w:t>
      </w:r>
      <w:r w:rsidRPr="00A7624A">
        <w:t xml:space="preserve"> 2024 zjistil Insolvenční soud usnesením č. j. </w:t>
      </w:r>
      <w:r w:rsidR="00A81926" w:rsidRPr="00D6251D">
        <w:t xml:space="preserve">KSOS 37 INS 12523/2024-A-5 </w:t>
      </w:r>
      <w:r w:rsidRPr="00A7624A">
        <w:t xml:space="preserve">úpadek </w:t>
      </w:r>
      <w:r w:rsidR="00FC12B3">
        <w:t>Dlužníka</w:t>
      </w:r>
      <w:r w:rsidRPr="00A7624A">
        <w:t xml:space="preserve">. Insolvenční soud zároveň ustanovil </w:t>
      </w:r>
      <w:r w:rsidR="00B77362">
        <w:t>Insolvenčního správce</w:t>
      </w:r>
      <w:r w:rsidRPr="00A7624A">
        <w:t xml:space="preserve"> insolvenční</w:t>
      </w:r>
      <w:r w:rsidR="00600774" w:rsidRPr="00A7624A">
        <w:t>m</w:t>
      </w:r>
      <w:r w:rsidRPr="00A7624A">
        <w:t xml:space="preserve"> </w:t>
      </w:r>
      <w:r w:rsidR="00600774" w:rsidRPr="00A7624A">
        <w:t xml:space="preserve">správcem </w:t>
      </w:r>
      <w:r w:rsidR="00FC12B3">
        <w:t>Dlužníka</w:t>
      </w:r>
      <w:r w:rsidRPr="00A7624A">
        <w:t>.</w:t>
      </w:r>
    </w:p>
    <w:p w14:paraId="71BBA43F" w14:textId="4129B6A5" w:rsidR="00BF6FE6" w:rsidRPr="00A7624A" w:rsidRDefault="00851F01" w:rsidP="00DE182A">
      <w:pPr>
        <w:pStyle w:val="Preambule"/>
      </w:pPr>
      <w:r w:rsidRPr="00A81926">
        <w:t xml:space="preserve">Usnesením Krajského soudu v Ostravě ze dne </w:t>
      </w:r>
      <w:r w:rsidR="00A81926">
        <w:t>20</w:t>
      </w:r>
      <w:r w:rsidRPr="00A81926">
        <w:t>. </w:t>
      </w:r>
      <w:r w:rsidR="00A81926">
        <w:t>11.</w:t>
      </w:r>
      <w:r w:rsidRPr="00A81926">
        <w:t> 2024, č. j. </w:t>
      </w:r>
      <w:bookmarkStart w:id="2" w:name="_Hlk184997883"/>
      <w:r w:rsidR="003B2DDB" w:rsidRPr="000650B1">
        <w:t>KSOS 37 INS 12523/2024-B-</w:t>
      </w:r>
      <w:bookmarkEnd w:id="2"/>
      <w:r w:rsidR="003B2DDB" w:rsidRPr="000650B1">
        <w:t>57</w:t>
      </w:r>
      <w:r w:rsidRPr="00642A23">
        <w:t xml:space="preserve">, byl na majetek </w:t>
      </w:r>
      <w:r w:rsidR="00FC12B3">
        <w:t>Dlužníka</w:t>
      </w:r>
      <w:r w:rsidRPr="00642A23">
        <w:t xml:space="preserve"> prohlášen konkurs</w:t>
      </w:r>
      <w:r w:rsidR="008D36FD" w:rsidRPr="00A7624A">
        <w:t>.</w:t>
      </w:r>
    </w:p>
    <w:p w14:paraId="210695EE" w14:textId="319E6891" w:rsidR="00BF6FE6" w:rsidRPr="00A7624A" w:rsidRDefault="00701156" w:rsidP="005B01EB">
      <w:pPr>
        <w:pStyle w:val="Preambule"/>
      </w:pPr>
      <w:r w:rsidRPr="00A7624A">
        <w:t>Zájemce byl Insolvenční</w:t>
      </w:r>
      <w:r w:rsidR="00C10D58">
        <w:t>m</w:t>
      </w:r>
      <w:r w:rsidRPr="00A7624A">
        <w:t xml:space="preserve"> </w:t>
      </w:r>
      <w:r w:rsidR="00C10D58">
        <w:t>správcem</w:t>
      </w:r>
      <w:r w:rsidRPr="00A7624A">
        <w:t xml:space="preserve"> na základě procesního dopisu ze dne </w:t>
      </w:r>
      <w:r w:rsidR="00FE4612">
        <w:t>21. ledna 2026</w:t>
      </w:r>
      <w:r w:rsidR="005A0978" w:rsidRPr="00A7624A">
        <w:t xml:space="preserve"> </w:t>
      </w:r>
      <w:r w:rsidRPr="00A7624A">
        <w:t>(dále jen „</w:t>
      </w:r>
      <w:r w:rsidRPr="00A7624A">
        <w:rPr>
          <w:b/>
        </w:rPr>
        <w:t>Procesní dopis</w:t>
      </w:r>
      <w:r w:rsidRPr="00A7624A">
        <w:t>“) pozván do výběrové</w:t>
      </w:r>
      <w:r w:rsidR="00205BF2">
        <w:t>ho</w:t>
      </w:r>
      <w:r w:rsidRPr="00A7624A">
        <w:t xml:space="preserve"> řízení za účelem výběru vhodného zájemce o koupi </w:t>
      </w:r>
      <w:r w:rsidR="00600774" w:rsidRPr="00A7624A">
        <w:t xml:space="preserve">předmětu </w:t>
      </w:r>
      <w:r w:rsidR="008D36FD" w:rsidRPr="00A7624A">
        <w:t>prodeje</w:t>
      </w:r>
      <w:r w:rsidR="00600774" w:rsidRPr="00A7624A">
        <w:t xml:space="preserve">, a to </w:t>
      </w:r>
      <w:r w:rsidR="00DF2771">
        <w:t>Obchodního závodu (jak je tento pojem definován v Procesním dopise)</w:t>
      </w:r>
      <w:r w:rsidR="00E05301">
        <w:t xml:space="preserve"> </w:t>
      </w:r>
      <w:r w:rsidRPr="00A7624A">
        <w:t>(</w:t>
      </w:r>
      <w:r w:rsidR="00B233B2">
        <w:t>dále jen</w:t>
      </w:r>
      <w:r w:rsidR="00600774" w:rsidRPr="00A7624A">
        <w:t xml:space="preserve"> </w:t>
      </w:r>
      <w:r w:rsidRPr="00A7624A">
        <w:t>„</w:t>
      </w:r>
      <w:r w:rsidRPr="00A7624A">
        <w:rPr>
          <w:b/>
        </w:rPr>
        <w:t>Výběrové řízení</w:t>
      </w:r>
      <w:r w:rsidRPr="00A7624A">
        <w:t>”).</w:t>
      </w:r>
    </w:p>
    <w:p w14:paraId="05BE600F" w14:textId="4F1AF9B0" w:rsidR="00701156" w:rsidRPr="00A7624A" w:rsidRDefault="00701156" w:rsidP="00BF0232">
      <w:pPr>
        <w:pStyle w:val="Preambule"/>
      </w:pPr>
      <w:r w:rsidRPr="00A7624A">
        <w:t>Zájemce má zájem se účastnit Výběrového řízení a poskytnout v souladu s</w:t>
      </w:r>
      <w:r w:rsidR="007A73DD">
        <w:t> Procesním dopisem</w:t>
      </w:r>
      <w:r w:rsidRPr="00A7624A">
        <w:t xml:space="preserve"> peněžní jistotu a za tímto účelem je uzavírána tato Smlouva.</w:t>
      </w:r>
    </w:p>
    <w:bookmarkEnd w:id="1"/>
    <w:p w14:paraId="7377DE9C" w14:textId="043640FF" w:rsidR="00701156" w:rsidRPr="00A7624A" w:rsidRDefault="00701156" w:rsidP="00BF0232">
      <w:pPr>
        <w:pStyle w:val="BOLD"/>
      </w:pPr>
      <w:r w:rsidRPr="00A7624A">
        <w:t>Dohodly se smluvní strany následovně:</w:t>
      </w:r>
    </w:p>
    <w:p w14:paraId="58A40B98" w14:textId="77777777" w:rsidR="00701156" w:rsidRPr="00A7624A" w:rsidRDefault="00701156" w:rsidP="00641A06">
      <w:pPr>
        <w:pStyle w:val="Nadpis1"/>
      </w:pPr>
      <w:r w:rsidRPr="00A7624A">
        <w:t xml:space="preserve">Definice a </w:t>
      </w:r>
      <w:r w:rsidRPr="00641A06">
        <w:t>výklad</w:t>
      </w:r>
    </w:p>
    <w:p w14:paraId="4424725F" w14:textId="263F5CAC" w:rsidR="00BF6FE6" w:rsidRPr="00A7624A" w:rsidRDefault="00701156" w:rsidP="00DB31D9">
      <w:pPr>
        <w:pStyle w:val="Nadpis2"/>
      </w:pPr>
      <w:r w:rsidRPr="00A7624A">
        <w:t xml:space="preserve">Pojmy s počátečním </w:t>
      </w:r>
      <w:r w:rsidRPr="00641A06">
        <w:t>velkým</w:t>
      </w:r>
      <w:r w:rsidRPr="00A7624A">
        <w:t xml:space="preserve"> písmenem používané, ale nedefinované jinak v této Smlouvě, mají význam, </w:t>
      </w:r>
      <w:r w:rsidRPr="00DB31D9">
        <w:t>který</w:t>
      </w:r>
      <w:r w:rsidRPr="00A7624A">
        <w:t xml:space="preserve"> </w:t>
      </w:r>
      <w:r w:rsidRPr="00DB31D9">
        <w:t>jim</w:t>
      </w:r>
      <w:r w:rsidRPr="00A7624A">
        <w:t xml:space="preserve"> je přidělen v Procesním dopisu.</w:t>
      </w:r>
      <w:bookmarkStart w:id="3" w:name="_Ref332274856"/>
    </w:p>
    <w:p w14:paraId="4684BE13" w14:textId="77777777" w:rsidR="00BF6FE6" w:rsidRPr="00A7624A" w:rsidRDefault="00701156" w:rsidP="00641A06">
      <w:pPr>
        <w:pStyle w:val="Nadpis2"/>
      </w:pPr>
      <w:r w:rsidRPr="00A7624A">
        <w:t>Nadpisy slouží pouze pro přehlednost a nemají vliv na výklad této Smlouvy.</w:t>
      </w:r>
      <w:bookmarkStart w:id="4" w:name="_Ref332274857"/>
      <w:bookmarkEnd w:id="3"/>
    </w:p>
    <w:p w14:paraId="0DB4EE89" w14:textId="6C00D304" w:rsidR="00701156" w:rsidRPr="00A7624A" w:rsidRDefault="00701156" w:rsidP="00BF6FE6">
      <w:pPr>
        <w:pStyle w:val="BML2"/>
        <w:jc w:val="both"/>
        <w:rPr>
          <w:lang w:val="cs-CZ"/>
        </w:rPr>
      </w:pPr>
      <w:r w:rsidRPr="00A7624A">
        <w:rPr>
          <w:rFonts w:cs="Times New Roman"/>
          <w:lang w:val="cs-CZ"/>
        </w:rPr>
        <w:t xml:space="preserve">Pokud z kontextu nevyplývá něco jiného, slova v singuláru zahrnují číslo </w:t>
      </w:r>
      <w:proofErr w:type="gramStart"/>
      <w:r w:rsidRPr="00A7624A">
        <w:rPr>
          <w:rFonts w:cs="Times New Roman"/>
          <w:lang w:val="cs-CZ"/>
        </w:rPr>
        <w:t>množné</w:t>
      </w:r>
      <w:proofErr w:type="gramEnd"/>
      <w:r w:rsidRPr="00A7624A">
        <w:rPr>
          <w:rFonts w:cs="Times New Roman"/>
          <w:lang w:val="cs-CZ"/>
        </w:rPr>
        <w:t xml:space="preserve"> a naopak a</w:t>
      </w:r>
      <w:r w:rsidR="007A73DD">
        <w:rPr>
          <w:rFonts w:cs="Times New Roman"/>
          <w:lang w:val="cs-CZ"/>
        </w:rPr>
        <w:t> </w:t>
      </w:r>
      <w:r w:rsidRPr="00A7624A">
        <w:rPr>
          <w:rFonts w:cs="Times New Roman"/>
          <w:lang w:val="cs-CZ"/>
        </w:rPr>
        <w:t>mluvnický rod zahrnuje všechny ostatní mluvnické rody.</w:t>
      </w:r>
      <w:bookmarkEnd w:id="4"/>
    </w:p>
    <w:p w14:paraId="712FAC39" w14:textId="687AD3C0" w:rsidR="00701156" w:rsidRPr="00A7624A" w:rsidRDefault="00455CC6" w:rsidP="00D40EA6">
      <w:pPr>
        <w:pStyle w:val="Nadpis1"/>
      </w:pPr>
      <w:r>
        <w:t>jistot</w:t>
      </w:r>
      <w:r w:rsidR="00FD6DE0">
        <w:t>A</w:t>
      </w:r>
    </w:p>
    <w:p w14:paraId="16F3BD11" w14:textId="020E310F" w:rsidR="00BF6FE6" w:rsidRPr="002100D1" w:rsidRDefault="00701156" w:rsidP="00D40EA6">
      <w:pPr>
        <w:pStyle w:val="Nadpis2"/>
      </w:pPr>
      <w:bookmarkStart w:id="5" w:name="_Ref182921004"/>
      <w:bookmarkStart w:id="6" w:name="_Ref332274787"/>
      <w:bookmarkStart w:id="7" w:name="_Ref_ContractCompanion_9kb9Ur039"/>
      <w:r w:rsidRPr="00D40EA6">
        <w:t>Zájemce</w:t>
      </w:r>
      <w:r w:rsidRPr="002100D1">
        <w:t xml:space="preserve"> se zavazuje, že uhradí bankovním převodem na </w:t>
      </w:r>
      <w:r w:rsidRPr="00EC1C25">
        <w:t>bankovní účet č</w:t>
      </w:r>
      <w:r w:rsidR="00470EF0" w:rsidRPr="00EC1C25">
        <w:t>. </w:t>
      </w:r>
      <w:r w:rsidR="004D656B" w:rsidRPr="004D656B">
        <w:t>1161004138/2700, IBAN: CZ65 2700 0000 0011 6100 4138, vedený u UniCredit Bank Czech Republic and Slovakia, a.s.</w:t>
      </w:r>
      <w:r w:rsidR="00924FEA" w:rsidRPr="00EC1C25">
        <w:t xml:space="preserve"> </w:t>
      </w:r>
      <w:r w:rsidRPr="00EC1C25">
        <w:t>(dále jen „</w:t>
      </w:r>
      <w:r w:rsidRPr="00EC1C25">
        <w:rPr>
          <w:b/>
          <w:bCs/>
        </w:rPr>
        <w:t>Účet</w:t>
      </w:r>
      <w:r w:rsidRPr="00EC1C25">
        <w:t>“)</w:t>
      </w:r>
      <w:r w:rsidR="004D656B">
        <w:t>,</w:t>
      </w:r>
      <w:r w:rsidRPr="00EC1C25">
        <w:t xml:space="preserve"> nejpozději</w:t>
      </w:r>
      <w:r w:rsidR="00106566" w:rsidRPr="00EC1C25">
        <w:t xml:space="preserve"> do</w:t>
      </w:r>
      <w:r w:rsidR="00212495">
        <w:t xml:space="preserve"> </w:t>
      </w:r>
      <w:r w:rsidR="00106566" w:rsidRPr="00EC1C25">
        <w:t>10 dnů od okamžiku</w:t>
      </w:r>
      <w:r w:rsidR="00106566">
        <w:t xml:space="preserve"> </w:t>
      </w:r>
      <w:r w:rsidR="002F4DB4">
        <w:t xml:space="preserve">doručení </w:t>
      </w:r>
      <w:r w:rsidR="00654101">
        <w:t xml:space="preserve">jednoho stejnopisu této Smlouvy </w:t>
      </w:r>
      <w:r w:rsidR="00457174">
        <w:t>řádně uzavřené mezi jejími Stranami Zájemci</w:t>
      </w:r>
      <w:r w:rsidR="00DD7206">
        <w:t xml:space="preserve"> </w:t>
      </w:r>
      <w:r w:rsidR="0023371B">
        <w:t xml:space="preserve">peněžní jistotu </w:t>
      </w:r>
      <w:r w:rsidRPr="002100D1">
        <w:t xml:space="preserve">ve </w:t>
      </w:r>
      <w:r w:rsidRPr="006C2153">
        <w:t>výši</w:t>
      </w:r>
      <w:r w:rsidR="00DE3FC6" w:rsidRPr="006C2153">
        <w:t xml:space="preserve"> </w:t>
      </w:r>
      <w:r w:rsidR="00F66780">
        <w:lastRenderedPageBreak/>
        <w:t>10</w:t>
      </w:r>
      <w:r w:rsidR="00A47B3F" w:rsidRPr="006C2153">
        <w:t>.000.000</w:t>
      </w:r>
      <w:r w:rsidR="004F0AE4">
        <w:t> </w:t>
      </w:r>
      <w:r w:rsidR="00A47B3F">
        <w:t>Kč</w:t>
      </w:r>
      <w:r w:rsidRPr="002100D1">
        <w:t xml:space="preserve"> </w:t>
      </w:r>
      <w:r w:rsidR="000C0A9C">
        <w:t xml:space="preserve">(slovy: </w:t>
      </w:r>
      <w:r w:rsidR="00F66780">
        <w:t>deset</w:t>
      </w:r>
      <w:r w:rsidR="000C0A9C" w:rsidRPr="000C0A9C">
        <w:t xml:space="preserve"> milionů korun českých</w:t>
      </w:r>
      <w:r w:rsidR="000C0A9C">
        <w:t xml:space="preserve">) </w:t>
      </w:r>
      <w:r w:rsidRPr="002100D1">
        <w:t>(dále jen „</w:t>
      </w:r>
      <w:r w:rsidRPr="002100D1">
        <w:rPr>
          <w:b/>
          <w:bCs/>
        </w:rPr>
        <w:t>Jistot</w:t>
      </w:r>
      <w:r w:rsidR="00F66780">
        <w:rPr>
          <w:b/>
          <w:bCs/>
        </w:rPr>
        <w:t>a</w:t>
      </w:r>
      <w:r w:rsidRPr="002100D1">
        <w:t xml:space="preserve">”) za účelem zajištění </w:t>
      </w:r>
      <w:r w:rsidR="00F66780">
        <w:t>jeho</w:t>
      </w:r>
      <w:r w:rsidRPr="002100D1">
        <w:t xml:space="preserve"> závazků vzniklých v souvislosti s Výběrovým řízením.</w:t>
      </w:r>
      <w:bookmarkEnd w:id="5"/>
    </w:p>
    <w:p w14:paraId="06B583BE" w14:textId="67739936" w:rsidR="00701156" w:rsidRPr="00455CC6" w:rsidRDefault="00257C96" w:rsidP="00D40EA6">
      <w:pPr>
        <w:pStyle w:val="Nadpis2"/>
      </w:pPr>
      <w:r>
        <w:t xml:space="preserve">Insolvenční správce </w:t>
      </w:r>
      <w:r w:rsidR="00701156" w:rsidRPr="00A7624A">
        <w:t>se zavazuje nakládat s</w:t>
      </w:r>
      <w:r w:rsidR="00BA27E8">
        <w:t> Jistot</w:t>
      </w:r>
      <w:r w:rsidR="00F66780">
        <w:t>ou</w:t>
      </w:r>
      <w:r w:rsidR="00701156" w:rsidRPr="00A7624A">
        <w:t xml:space="preserve"> v souladu s ustanoveními této</w:t>
      </w:r>
      <w:r w:rsidR="007A73DD">
        <w:t> </w:t>
      </w:r>
      <w:r w:rsidR="00701156" w:rsidRPr="00A7624A">
        <w:t>Smlouvy.</w:t>
      </w:r>
    </w:p>
    <w:p w14:paraId="0F2B548D" w14:textId="360D05C3" w:rsidR="00455CC6" w:rsidRPr="00A7624A" w:rsidRDefault="00455CC6" w:rsidP="00C83B93">
      <w:pPr>
        <w:pStyle w:val="Nadpis1"/>
        <w:spacing w:before="240"/>
      </w:pPr>
      <w:bookmarkStart w:id="8" w:name="_Ref182920944"/>
      <w:r w:rsidRPr="00D40EA6">
        <w:t>Vypořádání</w:t>
      </w:r>
      <w:r w:rsidRPr="00A7624A">
        <w:t xml:space="preserve"> </w:t>
      </w:r>
      <w:r>
        <w:t>Jistoty</w:t>
      </w:r>
      <w:bookmarkEnd w:id="8"/>
      <w:r w:rsidRPr="00A7624A">
        <w:t xml:space="preserve"> </w:t>
      </w:r>
    </w:p>
    <w:p w14:paraId="0C576C8F" w14:textId="2CA2EA93" w:rsidR="00455CC6" w:rsidRPr="00A7624A" w:rsidRDefault="00455CC6" w:rsidP="009B509E">
      <w:pPr>
        <w:pStyle w:val="Nadpis2"/>
      </w:pPr>
      <w:bookmarkStart w:id="9" w:name="_Ref182920884"/>
      <w:r w:rsidRPr="00A7624A">
        <w:t>Vrácení Jistoty</w:t>
      </w:r>
      <w:bookmarkEnd w:id="9"/>
    </w:p>
    <w:p w14:paraId="10EC5A6E" w14:textId="771270A7" w:rsidR="00455CC6" w:rsidRPr="00A7624A" w:rsidRDefault="00455CC6" w:rsidP="009B509E">
      <w:pPr>
        <w:pStyle w:val="Nadpis3"/>
      </w:pPr>
      <w:r>
        <w:t xml:space="preserve">Insolvenční správce </w:t>
      </w:r>
      <w:r w:rsidR="007E4372">
        <w:t xml:space="preserve">se zavazuje </w:t>
      </w:r>
      <w:r w:rsidRPr="00A7624A">
        <w:t xml:space="preserve">vrátit Zájemci jím poskytnutou </w:t>
      </w:r>
      <w:r w:rsidR="00617FF0">
        <w:t>Jistot</w:t>
      </w:r>
      <w:r w:rsidR="00C83B93">
        <w:t>u</w:t>
      </w:r>
      <w:r w:rsidRPr="00A7624A">
        <w:t xml:space="preserve"> na</w:t>
      </w:r>
      <w:r w:rsidR="007A73DD">
        <w:t> </w:t>
      </w:r>
      <w:r w:rsidRPr="00A7624A">
        <w:t xml:space="preserve">bankovní účet Zájemce č. </w:t>
      </w:r>
      <w:r w:rsidRPr="00A7624A">
        <w:rPr>
          <w:highlight w:val="yellow"/>
        </w:rPr>
        <w:t>[●]</w:t>
      </w:r>
      <w:r w:rsidRPr="00A7624A">
        <w:t xml:space="preserve">, IBAN: </w:t>
      </w:r>
      <w:r w:rsidRPr="00A7624A">
        <w:rPr>
          <w:highlight w:val="yellow"/>
        </w:rPr>
        <w:t>[●]</w:t>
      </w:r>
      <w:r w:rsidRPr="00A7624A">
        <w:t xml:space="preserve">, vedený u </w:t>
      </w:r>
      <w:r w:rsidRPr="00A7624A">
        <w:rPr>
          <w:highlight w:val="yellow"/>
        </w:rPr>
        <w:t>[●]</w:t>
      </w:r>
      <w:r w:rsidRPr="00A7624A">
        <w:t>, (dále jen „</w:t>
      </w:r>
      <w:r w:rsidRPr="00A7624A">
        <w:rPr>
          <w:b/>
          <w:bCs/>
        </w:rPr>
        <w:t>Účet Zájemce</w:t>
      </w:r>
      <w:r w:rsidRPr="00A7624A">
        <w:t>“), a to v následujících případech:</w:t>
      </w:r>
    </w:p>
    <w:p w14:paraId="5655F571" w14:textId="17E65B36" w:rsidR="00455CC6" w:rsidRPr="00A7624A" w:rsidRDefault="00455CC6" w:rsidP="009B509E">
      <w:pPr>
        <w:pStyle w:val="Nadpis4"/>
      </w:pPr>
      <w:r w:rsidRPr="00A7624A">
        <w:t xml:space="preserve">Insolvenční správce zruší před podáním Závazné nabídky (jak je tento pojem definován v Procesním </w:t>
      </w:r>
      <w:r w:rsidRPr="009B509E">
        <w:t>dopise</w:t>
      </w:r>
      <w:r w:rsidRPr="00A7624A">
        <w:t xml:space="preserve">) Zájemcem Výběrové řízení, přičemž v takovém případě </w:t>
      </w:r>
      <w:r w:rsidRPr="00EE1141">
        <w:t>o tom Insolvenční správce</w:t>
      </w:r>
      <w:r w:rsidR="00EE1141" w:rsidRPr="00EE1141">
        <w:t xml:space="preserve"> </w:t>
      </w:r>
      <w:r w:rsidRPr="00EE1141">
        <w:t>Zájemce bezodkladně informuje a</w:t>
      </w:r>
      <w:r w:rsidR="007A73DD">
        <w:t> </w:t>
      </w:r>
      <w:r w:rsidR="00EE1141" w:rsidRPr="00EE1141">
        <w:t>Insolvenční správce</w:t>
      </w:r>
      <w:r w:rsidRPr="00EE1141">
        <w:t xml:space="preserve"> vrátí Zájemci </w:t>
      </w:r>
      <w:r w:rsidR="00B50693" w:rsidRPr="00EE1141">
        <w:t>Jistot</w:t>
      </w:r>
      <w:r w:rsidR="00C76F8F">
        <w:t>u</w:t>
      </w:r>
      <w:r w:rsidRPr="00A7624A">
        <w:t xml:space="preserve"> do </w:t>
      </w:r>
      <w:r w:rsidR="00212495">
        <w:t xml:space="preserve">5 </w:t>
      </w:r>
      <w:r w:rsidRPr="00A7624A">
        <w:t>dnů od zaslání vyrozumění Zájemci o zrušení Výběrového řízení;</w:t>
      </w:r>
    </w:p>
    <w:p w14:paraId="3AB5D4D4" w14:textId="00755744" w:rsidR="00455CC6" w:rsidRPr="00A7624A" w:rsidRDefault="00455CC6" w:rsidP="009B509E">
      <w:pPr>
        <w:pStyle w:val="Nadpis4"/>
      </w:pPr>
      <w:r w:rsidRPr="00A7624A">
        <w:t xml:space="preserve">Zájemce sdělí písemně Insolvenčnímu správci před podáním Závazné nabídky, že se nehodlá dále účastnit Výběrového řízení a požaduje vrácení </w:t>
      </w:r>
      <w:r w:rsidR="007A73DD">
        <w:t>J</w:t>
      </w:r>
      <w:r w:rsidR="009B6042">
        <w:t>istoty</w:t>
      </w:r>
      <w:r w:rsidRPr="00A7624A">
        <w:t>, přičemž v </w:t>
      </w:r>
      <w:r w:rsidRPr="002B04F2">
        <w:t xml:space="preserve">takovém případě vrátí </w:t>
      </w:r>
      <w:r w:rsidR="002B04F2" w:rsidRPr="002B04F2">
        <w:t>Insolvenční správce</w:t>
      </w:r>
      <w:r w:rsidRPr="002B04F2">
        <w:t xml:space="preserve"> </w:t>
      </w:r>
      <w:r w:rsidR="00626DEA" w:rsidRPr="002B04F2">
        <w:t>Jistot</w:t>
      </w:r>
      <w:r w:rsidR="00C76F8F">
        <w:t>u</w:t>
      </w:r>
      <w:r w:rsidRPr="002B04F2">
        <w:t xml:space="preserve"> Zájemci do </w:t>
      </w:r>
      <w:r w:rsidR="00212495">
        <w:t xml:space="preserve">5 </w:t>
      </w:r>
      <w:r w:rsidRPr="002B04F2">
        <w:t>dnů od doručení takového</w:t>
      </w:r>
      <w:r w:rsidRPr="00A7624A">
        <w:t xml:space="preserve"> sdělení;</w:t>
      </w:r>
    </w:p>
    <w:p w14:paraId="6CB2AE9E" w14:textId="4C653E75" w:rsidR="00455CC6" w:rsidRPr="00A7624A" w:rsidRDefault="00455CC6" w:rsidP="009B509E">
      <w:pPr>
        <w:pStyle w:val="Nadpis4"/>
      </w:pPr>
      <w:r w:rsidRPr="00A7624A">
        <w:t xml:space="preserve">Zájemce v rámci </w:t>
      </w:r>
      <w:r w:rsidRPr="00912200">
        <w:t xml:space="preserve">Výběrového řízení nepodá Závaznou nabídku, přičemž v takovém případě vrátí </w:t>
      </w:r>
      <w:r w:rsidR="00912200" w:rsidRPr="00912200">
        <w:t>Insolvenční správce</w:t>
      </w:r>
      <w:r w:rsidRPr="00912200">
        <w:t xml:space="preserve"> </w:t>
      </w:r>
      <w:r w:rsidR="001D5FDF" w:rsidRPr="00912200">
        <w:t>Jistot</w:t>
      </w:r>
      <w:r w:rsidR="00C76F8F">
        <w:t>u</w:t>
      </w:r>
      <w:r w:rsidRPr="00912200">
        <w:t xml:space="preserve"> Zájemci do </w:t>
      </w:r>
      <w:r w:rsidR="00212495">
        <w:t>5 </w:t>
      </w:r>
      <w:r w:rsidRPr="00912200">
        <w:t xml:space="preserve">dnů od uplynutí termínu </w:t>
      </w:r>
      <w:r w:rsidR="00C76F8F">
        <w:t xml:space="preserve">pro </w:t>
      </w:r>
      <w:r w:rsidRPr="00912200">
        <w:t>pod</w:t>
      </w:r>
      <w:r w:rsidRPr="00A7624A">
        <w:t>ání Závazné nabídky; nebo</w:t>
      </w:r>
    </w:p>
    <w:p w14:paraId="1DE1C8EE" w14:textId="1D55EEE6" w:rsidR="00455CC6" w:rsidRPr="00A7624A" w:rsidRDefault="00455CC6" w:rsidP="009B509E">
      <w:pPr>
        <w:pStyle w:val="Nadpis4"/>
      </w:pPr>
      <w:r w:rsidRPr="00A7624A">
        <w:t xml:space="preserve">Zájemce v rámci Výběrového řízení podá Závaznou nabídku, ale Insolvenční správce v souladu s Procesním dopisem nevyhodnotí Závaznou nabídku Zájemce jako nejvýhodnější a ukončí se Zájemcem jednání o Transakci (jak je tento pojem definován v Procesním dopise), přičemž v takovém případě o tom Insolvenční správce Zájemce bezodkladně informuje a vrátí Zájemci </w:t>
      </w:r>
      <w:r w:rsidR="00B43B6B">
        <w:t>Jistot</w:t>
      </w:r>
      <w:r w:rsidR="00C76F8F">
        <w:t>u</w:t>
      </w:r>
      <w:r w:rsidRPr="00A7624A">
        <w:t xml:space="preserve"> do </w:t>
      </w:r>
      <w:r w:rsidR="00212495">
        <w:t xml:space="preserve">5 </w:t>
      </w:r>
      <w:r w:rsidRPr="00A7624A">
        <w:t>dnů od zaslání vyrozumění Zájemci o</w:t>
      </w:r>
      <w:r w:rsidR="00B43B6B">
        <w:t> </w:t>
      </w:r>
      <w:r w:rsidRPr="00A7624A">
        <w:t>ukončení jednání o</w:t>
      </w:r>
      <w:r w:rsidR="007A73DD">
        <w:t> </w:t>
      </w:r>
      <w:r w:rsidRPr="00A7624A">
        <w:t>Transakci.</w:t>
      </w:r>
    </w:p>
    <w:p w14:paraId="79E60ABB" w14:textId="710954C4" w:rsidR="00455CC6" w:rsidRPr="00A7624A" w:rsidRDefault="00455CC6" w:rsidP="009B509E">
      <w:pPr>
        <w:pStyle w:val="Nadpis3"/>
      </w:pPr>
      <w:r w:rsidRPr="00A7624A">
        <w:t>Strany se dohodly, že všechny bankovní poplatky spojené s vrácením Jistoty půjdou k tíži Zájemce.</w:t>
      </w:r>
    </w:p>
    <w:p w14:paraId="09369196" w14:textId="0E1382AB" w:rsidR="00455CC6" w:rsidRPr="00A7624A" w:rsidRDefault="00455CC6" w:rsidP="009B509E">
      <w:pPr>
        <w:pStyle w:val="Nadpis3"/>
      </w:pPr>
      <w:r w:rsidRPr="00A7624A">
        <w:t>Jistot</w:t>
      </w:r>
      <w:r w:rsidR="00C76F8F">
        <w:t>a</w:t>
      </w:r>
      <w:r w:rsidRPr="00A7624A">
        <w:t xml:space="preserve"> se považuje za vrácenou dnem, kdy byla odepsána z Účtu ve prospěch Účtu Zájemce.</w:t>
      </w:r>
    </w:p>
    <w:p w14:paraId="203E554F" w14:textId="1DD1D40C" w:rsidR="00455CC6" w:rsidRPr="00452278" w:rsidRDefault="009A5DE6" w:rsidP="00D40EA6">
      <w:pPr>
        <w:pStyle w:val="Nadpis2"/>
      </w:pPr>
      <w:bookmarkStart w:id="10" w:name="_Ref182920880"/>
      <w:r>
        <w:t xml:space="preserve">Použití Jistoty na zálohu </w:t>
      </w:r>
      <w:r w:rsidR="00455CC6" w:rsidRPr="00452278">
        <w:t>na Kupní cenu</w:t>
      </w:r>
      <w:bookmarkEnd w:id="10"/>
    </w:p>
    <w:p w14:paraId="125B7AFD" w14:textId="439A9574" w:rsidR="00455CC6" w:rsidRPr="00452278" w:rsidRDefault="00455CC6" w:rsidP="009B509E">
      <w:pPr>
        <w:pStyle w:val="Nadpis3"/>
      </w:pPr>
      <w:r w:rsidRPr="00452278">
        <w:t>V případě, že Závazná nabídka Zájemce bude v rámci Výběrového řízení vyhodnocena jako nejvýhodnější a Zájemce uzavře s</w:t>
      </w:r>
      <w:r w:rsidR="00C761B6">
        <w:t xml:space="preserve"> Insolvenčním </w:t>
      </w:r>
      <w:r w:rsidR="00C761B6" w:rsidRPr="003952B7">
        <w:t>správcem</w:t>
      </w:r>
      <w:r w:rsidRPr="003952B7">
        <w:t xml:space="preserve"> Kupní smlouvu</w:t>
      </w:r>
      <w:r w:rsidR="00754FDB">
        <w:t xml:space="preserve"> </w:t>
      </w:r>
      <w:r w:rsidR="003952B7">
        <w:t>(jak je tento pojem definován v Procesním dopise)</w:t>
      </w:r>
      <w:r w:rsidRPr="00452278">
        <w:t>, Jistot</w:t>
      </w:r>
      <w:r w:rsidR="00C76F8F">
        <w:t>a</w:t>
      </w:r>
      <w:r w:rsidRPr="00452278">
        <w:t xml:space="preserve"> bude v takovém případě považována za zálohu na Kupní cenu</w:t>
      </w:r>
      <w:r w:rsidR="00DB7F07">
        <w:t xml:space="preserve"> </w:t>
      </w:r>
      <w:r w:rsidRPr="00452278">
        <w:t>v souladu s podmínkami Kupní smlouvy.</w:t>
      </w:r>
    </w:p>
    <w:p w14:paraId="6A395CAD" w14:textId="507B246D" w:rsidR="00A67050" w:rsidRDefault="00D63A67" w:rsidP="009B509E">
      <w:pPr>
        <w:pStyle w:val="Nadpis3"/>
      </w:pPr>
      <w:r>
        <w:t>V</w:t>
      </w:r>
      <w:r w:rsidR="00A32A09">
        <w:t> </w:t>
      </w:r>
      <w:r w:rsidR="009D641B">
        <w:t>případě</w:t>
      </w:r>
      <w:r w:rsidR="00A32A09">
        <w:t xml:space="preserve"> </w:t>
      </w:r>
      <w:r w:rsidR="007708EE">
        <w:t>uzavření</w:t>
      </w:r>
      <w:r>
        <w:t xml:space="preserve"> Kupní smlouvy se </w:t>
      </w:r>
      <w:r w:rsidR="003041C5">
        <w:t>na základě dohody Stran peněžní prostředky ve</w:t>
      </w:r>
      <w:r w:rsidR="007A73DD">
        <w:t> </w:t>
      </w:r>
      <w:r w:rsidR="003041C5">
        <w:t>výši Jistoty st</w:t>
      </w:r>
      <w:r w:rsidR="001F3BE9">
        <w:t>anou zálohou na úhradu Kupní ceny podle Kupní smlouvy, s čímž Zájemce výslovně souhlasí</w:t>
      </w:r>
      <w:r w:rsidR="006A0796">
        <w:t>. Zájemce</w:t>
      </w:r>
      <w:r w:rsidR="001F3BE9">
        <w:t xml:space="preserve"> </w:t>
      </w:r>
      <w:r w:rsidR="003D3981">
        <w:t xml:space="preserve">pro takový případ dává Insolvenčnímu správci </w:t>
      </w:r>
      <w:r w:rsidR="00A02ECE">
        <w:t xml:space="preserve">neodvolatelný </w:t>
      </w:r>
      <w:r w:rsidR="003D3981">
        <w:t>příkaz k provedení všech právních a faktických kroků</w:t>
      </w:r>
      <w:r w:rsidR="00A67050">
        <w:t xml:space="preserve"> k tomu, aby </w:t>
      </w:r>
      <w:r w:rsidR="008C7865">
        <w:t xml:space="preserve">se peněžní prostředky staly </w:t>
      </w:r>
      <w:r w:rsidR="00747A39">
        <w:t>zálohou na Kupní cenu (včetně, nikoli však výlučně, k jejich převodu na odpovídající účet majetkové podstaty Dlužníka).</w:t>
      </w:r>
    </w:p>
    <w:p w14:paraId="53EDD243" w14:textId="0605D702" w:rsidR="009852BB" w:rsidRDefault="009852BB" w:rsidP="009B509E">
      <w:pPr>
        <w:pStyle w:val="Nadpis2"/>
      </w:pPr>
      <w:bookmarkStart w:id="11" w:name="_Ref188972673"/>
      <w:r>
        <w:lastRenderedPageBreak/>
        <w:t>Zájemce bere na vědomí a souhlasí, že Insolvenční správce může použít Jistot</w:t>
      </w:r>
      <w:r w:rsidR="00C76F8F">
        <w:t>u</w:t>
      </w:r>
      <w:r>
        <w:t xml:space="preserve"> </w:t>
      </w:r>
      <w:r w:rsidRPr="009852BB">
        <w:t>za</w:t>
      </w:r>
      <w:r w:rsidR="007344E4">
        <w:t> </w:t>
      </w:r>
      <w:r w:rsidRPr="009852BB">
        <w:t xml:space="preserve">účelem </w:t>
      </w:r>
      <w:r w:rsidR="00023769">
        <w:t>úhrady dalších peněžitých</w:t>
      </w:r>
      <w:r w:rsidRPr="009852BB">
        <w:t xml:space="preserve"> závazků </w:t>
      </w:r>
      <w:r w:rsidR="00023769">
        <w:t xml:space="preserve">Zájemce </w:t>
      </w:r>
      <w:r w:rsidRPr="009852BB">
        <w:t>vzniklých v souvislosti s Výběrovým řízením</w:t>
      </w:r>
      <w:r w:rsidR="00023769">
        <w:t>, včetně zejména úhrady smluvní</w:t>
      </w:r>
      <w:r w:rsidR="00D55725">
        <w:t>ch</w:t>
      </w:r>
      <w:r w:rsidR="00023769">
        <w:t xml:space="preserve"> pokut </w:t>
      </w:r>
      <w:r w:rsidR="00146782">
        <w:t xml:space="preserve">podle </w:t>
      </w:r>
      <w:r w:rsidR="00D55725">
        <w:t>Dohody o mlčenlivosti uzavřené mezi Stranami v souvislosti s Výběrovým řízením.</w:t>
      </w:r>
      <w:r w:rsidR="00E40C04">
        <w:t xml:space="preserve"> Bude-li Jistot</w:t>
      </w:r>
      <w:r w:rsidR="00C76F8F">
        <w:t>a</w:t>
      </w:r>
      <w:r w:rsidR="00E40C04">
        <w:t xml:space="preserve"> použita k úhradě peněžitých závazků podle tohoto </w:t>
      </w:r>
      <w:bookmarkEnd w:id="11"/>
      <w:r w:rsidR="00C76F8F">
        <w:t>článku</w:t>
      </w:r>
      <w:r w:rsidR="007344E4">
        <w:t xml:space="preserve"> </w:t>
      </w:r>
      <w:r w:rsidR="00E40C04">
        <w:fldChar w:fldCharType="begin"/>
      </w:r>
      <w:r w:rsidR="00E40C04">
        <w:instrText xml:space="preserve"> REF _Ref188972673 \r \h </w:instrText>
      </w:r>
      <w:r w:rsidR="00E40C04">
        <w:fldChar w:fldCharType="separate"/>
      </w:r>
      <w:r w:rsidR="00FA1C51">
        <w:t>3.3</w:t>
      </w:r>
      <w:r w:rsidR="00E40C04">
        <w:fldChar w:fldCharType="end"/>
      </w:r>
      <w:r w:rsidR="009F2C94">
        <w:t>, Zájemce je povinen doplnit finanční prostředky na Účet tak,</w:t>
      </w:r>
      <w:r w:rsidR="00107395">
        <w:t xml:space="preserve"> aby nejpozději do 10 dnů ode dne doručení výzvy Insolvenčního správce </w:t>
      </w:r>
      <w:r w:rsidR="009C2B72">
        <w:t>byla doplněna Jistot</w:t>
      </w:r>
      <w:r w:rsidR="00C76F8F">
        <w:t>a</w:t>
      </w:r>
      <w:r w:rsidR="009C2B72">
        <w:t xml:space="preserve"> </w:t>
      </w:r>
      <w:r w:rsidR="002623B1">
        <w:t>do</w:t>
      </w:r>
      <w:r w:rsidR="009C2B72">
        <w:t> výš</w:t>
      </w:r>
      <w:r w:rsidR="002623B1">
        <w:t xml:space="preserve">e požadované podle </w:t>
      </w:r>
      <w:r w:rsidR="00C76F8F">
        <w:t>článku</w:t>
      </w:r>
      <w:r w:rsidR="007344E4">
        <w:t xml:space="preserve"> </w:t>
      </w:r>
      <w:r w:rsidR="002623B1">
        <w:fldChar w:fldCharType="begin"/>
      </w:r>
      <w:r w:rsidR="002623B1">
        <w:instrText xml:space="preserve"> REF _Ref182921004 \r \h </w:instrText>
      </w:r>
      <w:r w:rsidR="002623B1">
        <w:fldChar w:fldCharType="separate"/>
      </w:r>
      <w:r w:rsidR="00C76F8F">
        <w:t>2.1</w:t>
      </w:r>
      <w:r w:rsidR="002623B1">
        <w:fldChar w:fldCharType="end"/>
      </w:r>
      <w:r w:rsidR="002623B1">
        <w:t xml:space="preserve"> výše</w:t>
      </w:r>
      <w:r w:rsidR="009C2B72">
        <w:t>.</w:t>
      </w:r>
    </w:p>
    <w:p w14:paraId="79583322" w14:textId="284888EB" w:rsidR="00455CC6" w:rsidRPr="00A7624A" w:rsidRDefault="00455CC6" w:rsidP="009B509E">
      <w:pPr>
        <w:pStyle w:val="Nadpis2"/>
      </w:pPr>
      <w:r w:rsidRPr="00A7624A">
        <w:t>Pokud Zájemce složí Jistot</w:t>
      </w:r>
      <w:r w:rsidR="00C76F8F">
        <w:t>u</w:t>
      </w:r>
      <w:r w:rsidRPr="00A7624A">
        <w:t xml:space="preserve"> na Účet, ale z jakéhokoli důvodu nenastane do </w:t>
      </w:r>
      <w:r w:rsidR="00B91282">
        <w:t>31.</w:t>
      </w:r>
      <w:r w:rsidR="00A04A29">
        <w:t> </w:t>
      </w:r>
      <w:r w:rsidR="00B91282">
        <w:t>pro</w:t>
      </w:r>
      <w:r w:rsidR="00A04A29">
        <w:t>since 202</w:t>
      </w:r>
      <w:r w:rsidR="00C76F8F">
        <w:t>6</w:t>
      </w:r>
      <w:r w:rsidRPr="00A7624A">
        <w:t xml:space="preserve"> (dále jen „</w:t>
      </w:r>
      <w:r w:rsidRPr="00A7624A">
        <w:rPr>
          <w:b/>
          <w:bCs/>
        </w:rPr>
        <w:t>Nejzazší termín</w:t>
      </w:r>
      <w:r w:rsidRPr="00A7624A">
        <w:t>“) některá ze skutečností pro vypořádání Jistoty předvídaná v </w:t>
      </w:r>
      <w:r w:rsidR="00C76F8F">
        <w:t>článku</w:t>
      </w:r>
      <w:r w:rsidR="007344E4" w:rsidRPr="00A7624A">
        <w:t xml:space="preserve"> </w:t>
      </w:r>
      <w:r w:rsidR="00D40EA6">
        <w:fldChar w:fldCharType="begin"/>
      </w:r>
      <w:r w:rsidR="00D40EA6">
        <w:instrText xml:space="preserve"> REF _Ref182920884 \r \h </w:instrText>
      </w:r>
      <w:r w:rsidR="00D40EA6">
        <w:fldChar w:fldCharType="separate"/>
      </w:r>
      <w:r w:rsidR="00FA1C51">
        <w:t>3.1</w:t>
      </w:r>
      <w:r w:rsidR="00D40EA6">
        <w:fldChar w:fldCharType="end"/>
      </w:r>
      <w:r w:rsidR="00D40EA6">
        <w:t xml:space="preserve"> </w:t>
      </w:r>
      <w:r w:rsidR="0096700B">
        <w:t>(</w:t>
      </w:r>
      <w:r w:rsidR="0096700B" w:rsidRPr="0096700B">
        <w:rPr>
          <w:i/>
          <w:iCs/>
        </w:rPr>
        <w:t>Vrácení Jistoty</w:t>
      </w:r>
      <w:r w:rsidR="0096700B">
        <w:t xml:space="preserve">) </w:t>
      </w:r>
      <w:r w:rsidR="00D40EA6">
        <w:t xml:space="preserve">nebo </w:t>
      </w:r>
      <w:r w:rsidR="00D40EA6">
        <w:fldChar w:fldCharType="begin"/>
      </w:r>
      <w:r w:rsidR="00D40EA6">
        <w:instrText xml:space="preserve"> REF _Ref182920880 \r \h </w:instrText>
      </w:r>
      <w:r w:rsidR="00D40EA6">
        <w:fldChar w:fldCharType="separate"/>
      </w:r>
      <w:r w:rsidR="00FA1C51">
        <w:t>3.2</w:t>
      </w:r>
      <w:r w:rsidR="00D40EA6">
        <w:fldChar w:fldCharType="end"/>
      </w:r>
      <w:r w:rsidRPr="00A7624A">
        <w:t xml:space="preserve"> </w:t>
      </w:r>
      <w:r w:rsidR="0096700B">
        <w:t>(</w:t>
      </w:r>
      <w:r w:rsidR="0096700B" w:rsidRPr="0096700B">
        <w:rPr>
          <w:i/>
          <w:iCs/>
        </w:rPr>
        <w:t>Použití Jistoty na zálohu na</w:t>
      </w:r>
      <w:r w:rsidR="007344E4">
        <w:rPr>
          <w:i/>
          <w:iCs/>
        </w:rPr>
        <w:t> </w:t>
      </w:r>
      <w:r w:rsidR="0096700B" w:rsidRPr="0096700B">
        <w:rPr>
          <w:i/>
          <w:iCs/>
        </w:rPr>
        <w:t>Kupní cenu</w:t>
      </w:r>
      <w:r w:rsidR="0096700B">
        <w:t xml:space="preserve">) </w:t>
      </w:r>
      <w:r w:rsidRPr="00A7624A">
        <w:t xml:space="preserve">výše, zavazuje se </w:t>
      </w:r>
      <w:r>
        <w:t xml:space="preserve">Insolvenční správce </w:t>
      </w:r>
      <w:r w:rsidRPr="00A7624A">
        <w:t>vrátit Zájemci Jistot</w:t>
      </w:r>
      <w:r w:rsidR="00C76F8F">
        <w:t>u</w:t>
      </w:r>
      <w:r w:rsidRPr="00A7624A">
        <w:t xml:space="preserve"> do </w:t>
      </w:r>
      <w:r w:rsidR="00212495">
        <w:t>5 </w:t>
      </w:r>
      <w:r w:rsidRPr="00A7624A">
        <w:t>dnů od Nejzazšího termínu.</w:t>
      </w:r>
    </w:p>
    <w:p w14:paraId="019DD5DD" w14:textId="4F41425E" w:rsidR="00455CC6" w:rsidRDefault="00455CC6" w:rsidP="0041104B">
      <w:pPr>
        <w:pStyle w:val="Nadpis2"/>
      </w:pPr>
      <w:r w:rsidRPr="00A7624A">
        <w:t xml:space="preserve">Pro účely tohoto článku </w:t>
      </w:r>
      <w:r w:rsidR="0041104B">
        <w:fldChar w:fldCharType="begin"/>
      </w:r>
      <w:r w:rsidR="0041104B">
        <w:instrText xml:space="preserve"> REF _Ref182920944 \r \h </w:instrText>
      </w:r>
      <w:r w:rsidR="0041104B">
        <w:fldChar w:fldCharType="separate"/>
      </w:r>
      <w:r w:rsidR="00FA1C51">
        <w:t>3</w:t>
      </w:r>
      <w:r w:rsidR="0041104B">
        <w:fldChar w:fldCharType="end"/>
      </w:r>
      <w:r w:rsidR="0041104B">
        <w:t xml:space="preserve"> (</w:t>
      </w:r>
      <w:r w:rsidR="0041104B" w:rsidRPr="0041104B">
        <w:rPr>
          <w:i/>
          <w:iCs/>
        </w:rPr>
        <w:t>VYPOŘÁDÁNÍ JISTOTY</w:t>
      </w:r>
      <w:r w:rsidR="0041104B">
        <w:t>)</w:t>
      </w:r>
      <w:r w:rsidRPr="00A7624A">
        <w:t xml:space="preserve"> se Jistot</w:t>
      </w:r>
      <w:r w:rsidR="00C76F8F">
        <w:t>ou</w:t>
      </w:r>
      <w:r w:rsidRPr="00A7624A">
        <w:t xml:space="preserve"> rozumí Jistot</w:t>
      </w:r>
      <w:r w:rsidR="00C76F8F">
        <w:t>a</w:t>
      </w:r>
      <w:r w:rsidRPr="00A7624A">
        <w:t xml:space="preserve"> v její </w:t>
      </w:r>
      <w:r w:rsidR="00675A35">
        <w:t>nominální</w:t>
      </w:r>
      <w:r w:rsidRPr="00A7624A">
        <w:t xml:space="preserve"> výši, jak je uvedena </w:t>
      </w:r>
      <w:r w:rsidR="00675A35">
        <w:t>v </w:t>
      </w:r>
      <w:r w:rsidR="00C76F8F">
        <w:t>článku</w:t>
      </w:r>
      <w:r w:rsidR="007344E4">
        <w:t xml:space="preserve"> </w:t>
      </w:r>
      <w:r w:rsidR="00675A35">
        <w:fldChar w:fldCharType="begin"/>
      </w:r>
      <w:r w:rsidR="00675A35">
        <w:instrText xml:space="preserve"> REF _Ref182921004 \r \h </w:instrText>
      </w:r>
      <w:r w:rsidR="00675A35">
        <w:fldChar w:fldCharType="separate"/>
      </w:r>
      <w:r w:rsidR="00FA1C51">
        <w:t>2.1</w:t>
      </w:r>
      <w:r w:rsidR="00675A35">
        <w:fldChar w:fldCharType="end"/>
      </w:r>
      <w:r w:rsidR="00675A35">
        <w:t xml:space="preserve"> výše</w:t>
      </w:r>
      <w:r w:rsidRPr="00A7624A">
        <w:t>, bez</w:t>
      </w:r>
      <w:r w:rsidR="007344E4">
        <w:t> </w:t>
      </w:r>
      <w:r w:rsidRPr="00A7624A">
        <w:t xml:space="preserve">jakéhokoli úroku, který </w:t>
      </w:r>
      <w:proofErr w:type="gramStart"/>
      <w:r w:rsidRPr="00A7624A">
        <w:t>k</w:t>
      </w:r>
      <w:r w:rsidR="00675A35">
        <w:t> </w:t>
      </w:r>
      <w:r w:rsidR="00C76F8F" w:rsidRPr="00A7624A">
        <w:t xml:space="preserve"> </w:t>
      </w:r>
      <w:r w:rsidRPr="00A7624A">
        <w:t>Jistot</w:t>
      </w:r>
      <w:r w:rsidR="00C76F8F">
        <w:t>ě</w:t>
      </w:r>
      <w:proofErr w:type="gramEnd"/>
      <w:r w:rsidRPr="00A7624A">
        <w:t xml:space="preserve"> přirostl v období od složení Jistoty na Účet do doby naložení s</w:t>
      </w:r>
      <w:r w:rsidR="00675A35">
        <w:t> </w:t>
      </w:r>
      <w:r w:rsidRPr="00A7624A">
        <w:t>Jistot</w:t>
      </w:r>
      <w:r w:rsidR="00C76F8F">
        <w:t>ou</w:t>
      </w:r>
      <w:r w:rsidRPr="00A7624A">
        <w:t xml:space="preserve"> dle tohoto článku </w:t>
      </w:r>
      <w:r w:rsidR="00675A35">
        <w:fldChar w:fldCharType="begin"/>
      </w:r>
      <w:r w:rsidR="00675A35">
        <w:instrText xml:space="preserve"> REF _Ref182920944 \r \h </w:instrText>
      </w:r>
      <w:r w:rsidR="00675A35">
        <w:fldChar w:fldCharType="separate"/>
      </w:r>
      <w:r w:rsidR="00FA1C51">
        <w:t>3</w:t>
      </w:r>
      <w:r w:rsidR="00675A35">
        <w:fldChar w:fldCharType="end"/>
      </w:r>
      <w:r w:rsidR="00675A35">
        <w:t xml:space="preserve"> (</w:t>
      </w:r>
      <w:r w:rsidR="00675A35" w:rsidRPr="0041104B">
        <w:rPr>
          <w:i/>
          <w:iCs/>
        </w:rPr>
        <w:t>VYPOŘÁDÁNÍ JISTOTY</w:t>
      </w:r>
      <w:r w:rsidR="00675A35" w:rsidRPr="00675A35">
        <w:t>)</w:t>
      </w:r>
      <w:r w:rsidRPr="00A7624A">
        <w:t xml:space="preserve"> a Zájemce nemá nárok na úrok přirostlý k</w:t>
      </w:r>
      <w:r w:rsidR="002310A9">
        <w:t> Jistot</w:t>
      </w:r>
      <w:r w:rsidR="00C76F8F">
        <w:t>ě</w:t>
      </w:r>
      <w:r w:rsidRPr="00A7624A">
        <w:t xml:space="preserve">. Veškeré takto přirostlé úroky </w:t>
      </w:r>
      <w:proofErr w:type="gramStart"/>
      <w:r w:rsidRPr="00A7624A">
        <w:t>k</w:t>
      </w:r>
      <w:r w:rsidR="002310A9">
        <w:t xml:space="preserve">  </w:t>
      </w:r>
      <w:r w:rsidRPr="00A7624A">
        <w:t>Jistot</w:t>
      </w:r>
      <w:r w:rsidR="00C76F8F">
        <w:t>ě</w:t>
      </w:r>
      <w:proofErr w:type="gramEnd"/>
      <w:r w:rsidRPr="00A7624A">
        <w:t xml:space="preserve"> se stávají součástí majetkové podstaty </w:t>
      </w:r>
      <w:r w:rsidR="00257C96">
        <w:t>Dlužníka</w:t>
      </w:r>
      <w:r w:rsidRPr="00A7624A">
        <w:t>.</w:t>
      </w:r>
    </w:p>
    <w:p w14:paraId="6E99EF36" w14:textId="625E3C3E" w:rsidR="00422FC0" w:rsidRPr="0015055A" w:rsidRDefault="00422FC0" w:rsidP="00422FC0">
      <w:pPr>
        <w:pStyle w:val="Nadpis1"/>
      </w:pPr>
      <w:r w:rsidRPr="0015055A">
        <w:t>Smluvní pokuta</w:t>
      </w:r>
    </w:p>
    <w:p w14:paraId="3543E74A" w14:textId="002C6D30" w:rsidR="007F5D43" w:rsidRDefault="00434096" w:rsidP="005F41B2">
      <w:pPr>
        <w:pStyle w:val="Nadpis2"/>
      </w:pPr>
      <w:bookmarkStart w:id="12" w:name="_Ref182926358"/>
      <w:r w:rsidRPr="0015055A">
        <w:t>V případě, že</w:t>
      </w:r>
      <w:r w:rsidR="00727BE3" w:rsidRPr="0015055A">
        <w:t xml:space="preserve"> (i)</w:t>
      </w:r>
      <w:r w:rsidR="00C32661" w:rsidRPr="0015055A">
        <w:t xml:space="preserve"> </w:t>
      </w:r>
      <w:r w:rsidR="00F37975" w:rsidRPr="0015055A">
        <w:t>nabídka Zájemce bude v rámci (</w:t>
      </w:r>
      <w:r w:rsidR="005F41B2">
        <w:t>druhého</w:t>
      </w:r>
      <w:r w:rsidR="00F37975" w:rsidRPr="0015055A">
        <w:t xml:space="preserve"> kola) Výběrového řízení vyhodnocena jako </w:t>
      </w:r>
      <w:r w:rsidR="00435175" w:rsidRPr="0015055A">
        <w:t>nejvyšší nabídk</w:t>
      </w:r>
      <w:r w:rsidR="005F41B2">
        <w:t>a</w:t>
      </w:r>
      <w:r w:rsidR="00727BE3" w:rsidRPr="00EC1C25">
        <w:t xml:space="preserve">; </w:t>
      </w:r>
      <w:r w:rsidR="005F41B2">
        <w:t>a</w:t>
      </w:r>
      <w:r w:rsidR="00ED6A81" w:rsidRPr="00EC1C25">
        <w:t xml:space="preserve"> (ii) </w:t>
      </w:r>
      <w:r w:rsidR="00046029" w:rsidRPr="00EC1C25">
        <w:t xml:space="preserve">Zájemce poruší </w:t>
      </w:r>
      <w:r w:rsidR="0068564B" w:rsidRPr="00EC1C25">
        <w:t xml:space="preserve">kteroukoli </w:t>
      </w:r>
      <w:r w:rsidR="00046029" w:rsidRPr="00EC1C25">
        <w:t xml:space="preserve">svoji povinnost podle </w:t>
      </w:r>
      <w:r w:rsidR="005F41B2">
        <w:t>článku</w:t>
      </w:r>
      <w:r w:rsidR="00BB1BD1" w:rsidRPr="00EC1C25">
        <w:t xml:space="preserve"> </w:t>
      </w:r>
      <w:r w:rsidR="005F41B2">
        <w:t>27</w:t>
      </w:r>
      <w:r w:rsidR="00E8111C" w:rsidRPr="0015055A">
        <w:t xml:space="preserve"> Procesního dopisu</w:t>
      </w:r>
      <w:r w:rsidR="00DF5205">
        <w:t xml:space="preserve">, </w:t>
      </w:r>
      <w:r w:rsidRPr="0015055A">
        <w:t>je</w:t>
      </w:r>
      <w:r w:rsidR="00256CC5" w:rsidRPr="0015055A">
        <w:t xml:space="preserve"> Zájemce</w:t>
      </w:r>
      <w:r w:rsidRPr="0015055A">
        <w:t xml:space="preserve"> povinen </w:t>
      </w:r>
      <w:r w:rsidR="007C17C7" w:rsidRPr="0015055A">
        <w:t xml:space="preserve">Insolvenčnímu správci </w:t>
      </w:r>
      <w:r w:rsidRPr="0015055A">
        <w:t xml:space="preserve">zaplatit smluvní pokutu ve výši odpovídající </w:t>
      </w:r>
      <w:r w:rsidR="00FF3130" w:rsidRPr="0015055A">
        <w:t>Jistot</w:t>
      </w:r>
      <w:r w:rsidR="005F41B2">
        <w:t xml:space="preserve">ě </w:t>
      </w:r>
      <w:bookmarkStart w:id="13" w:name="_Ref188968175"/>
      <w:bookmarkEnd w:id="12"/>
      <w:r w:rsidR="005F41B2">
        <w:t>(</w:t>
      </w:r>
      <w:r w:rsidR="00F96376">
        <w:t>dále jen</w:t>
      </w:r>
      <w:r w:rsidR="00E52DCB">
        <w:t xml:space="preserve"> „</w:t>
      </w:r>
      <w:r w:rsidR="00E52DCB" w:rsidRPr="00E52DCB">
        <w:rPr>
          <w:b/>
          <w:bCs/>
        </w:rPr>
        <w:t>Smluvní pokuta</w:t>
      </w:r>
      <w:r w:rsidR="00E52DCB">
        <w:t>“</w:t>
      </w:r>
      <w:r w:rsidR="00E52DCB" w:rsidRPr="0015055A">
        <w:t>).</w:t>
      </w:r>
      <w:bookmarkEnd w:id="13"/>
    </w:p>
    <w:p w14:paraId="31D4AAA1" w14:textId="604E22B3" w:rsidR="0041730A" w:rsidRPr="00482967" w:rsidRDefault="0041730A" w:rsidP="00C25D23">
      <w:pPr>
        <w:pStyle w:val="Nadpis2"/>
      </w:pPr>
      <w:r w:rsidRPr="00482967">
        <w:t xml:space="preserve">V případě </w:t>
      </w:r>
      <w:r w:rsidR="003C760C" w:rsidRPr="00482967">
        <w:t xml:space="preserve">vzniku práva na Smluvní pokutu </w:t>
      </w:r>
      <w:r w:rsidR="00147877" w:rsidRPr="00482967">
        <w:t>budou</w:t>
      </w:r>
      <w:r w:rsidRPr="00482967">
        <w:t xml:space="preserve"> na základě dohody Stran peněžní prostředky</w:t>
      </w:r>
      <w:r w:rsidR="00AA0DF5" w:rsidRPr="00482967">
        <w:t xml:space="preserve"> složené jako Jistot</w:t>
      </w:r>
      <w:r w:rsidR="005F41B2">
        <w:t>a</w:t>
      </w:r>
      <w:r w:rsidR="00AA0DF5" w:rsidRPr="00482967">
        <w:t xml:space="preserve"> </w:t>
      </w:r>
      <w:r w:rsidR="00147877" w:rsidRPr="00482967">
        <w:t>použ</w:t>
      </w:r>
      <w:r w:rsidR="007D381B">
        <w:t>ity</w:t>
      </w:r>
      <w:r w:rsidR="00147877" w:rsidRPr="00482967">
        <w:t xml:space="preserve"> na úhradu Smluvní pokuty, </w:t>
      </w:r>
      <w:r w:rsidRPr="00482967">
        <w:t xml:space="preserve">s čímž Zájemce výslovně souhlasí. Zájemce pro takový případ dává Insolvenčnímu správci </w:t>
      </w:r>
      <w:r w:rsidR="00042C49">
        <w:t xml:space="preserve">neodvolatelný </w:t>
      </w:r>
      <w:r w:rsidRPr="00482967">
        <w:t xml:space="preserve">příkaz k provedení všech právních a faktických kroků k tomu, aby </w:t>
      </w:r>
      <w:r w:rsidR="00C25D23" w:rsidRPr="00482967">
        <w:t xml:space="preserve">byly peněžní prostředky použity na úhradu Smluvní pokuty </w:t>
      </w:r>
      <w:r w:rsidRPr="00482967">
        <w:t>(včetně, nikoli však výlučně, k jejich převodu na</w:t>
      </w:r>
      <w:r w:rsidR="00BB1BD1">
        <w:t> </w:t>
      </w:r>
      <w:r w:rsidRPr="00482967">
        <w:t>odpovídající účet majetkové podstaty Dlužníka).</w:t>
      </w:r>
    </w:p>
    <w:p w14:paraId="5A794231" w14:textId="576DA8EE" w:rsidR="00434096" w:rsidRPr="0015055A" w:rsidRDefault="00434096" w:rsidP="002D1866">
      <w:pPr>
        <w:pStyle w:val="Nadpis2"/>
      </w:pPr>
      <w:r w:rsidRPr="0015055A">
        <w:t>Zaplacením Smluvní pokuty není dotčeno</w:t>
      </w:r>
      <w:r w:rsidR="00390D33" w:rsidRPr="0015055A">
        <w:t xml:space="preserve"> právo Insolvenčního správce </w:t>
      </w:r>
      <w:r w:rsidRPr="0015055A">
        <w:t>požadovat náhradu škody, a to i v rozsahu přesahujícím Smluvní pokutu. Zaplacení Smluvní pokuty nezbavuje Zájemce povinnosti</w:t>
      </w:r>
      <w:r w:rsidR="004337D4" w:rsidRPr="0015055A">
        <w:t>, která byla smluvní pokutou zajištěna</w:t>
      </w:r>
      <w:r w:rsidRPr="0015055A">
        <w:t>.</w:t>
      </w:r>
    </w:p>
    <w:p w14:paraId="6EDFAB30" w14:textId="10DCAC19" w:rsidR="00C230F3" w:rsidRDefault="00A351F5" w:rsidP="000E66FF">
      <w:pPr>
        <w:pStyle w:val="Nadpis2"/>
      </w:pPr>
      <w:bookmarkStart w:id="14" w:name="_Ref332274870"/>
      <w:bookmarkStart w:id="15" w:name="_Ref87378785"/>
      <w:r w:rsidRPr="0015055A">
        <w:t>Strany</w:t>
      </w:r>
      <w:r w:rsidR="00C230F3" w:rsidRPr="0015055A">
        <w:t xml:space="preserve"> výslovně prohlašují, že výše Smluvní pokut</w:t>
      </w:r>
      <w:r w:rsidR="005F41B2">
        <w:t>a</w:t>
      </w:r>
      <w:r w:rsidR="00C230F3" w:rsidRPr="0015055A">
        <w:t xml:space="preserve"> není nepřiměřeně vysoká a je přiměřená specifickým okolnostem Výběrového řízení a</w:t>
      </w:r>
      <w:r w:rsidR="00BB1BD1">
        <w:t> </w:t>
      </w:r>
      <w:r w:rsidR="00C230F3" w:rsidRPr="0015055A">
        <w:t>Transakce. Smluvní pokut</w:t>
      </w:r>
      <w:r w:rsidR="002F529E" w:rsidRPr="0015055A">
        <w:t>a</w:t>
      </w:r>
      <w:r w:rsidR="00C230F3" w:rsidRPr="0015055A">
        <w:t xml:space="preserve"> </w:t>
      </w:r>
      <w:r w:rsidR="002F529E" w:rsidRPr="0015055A">
        <w:t>je</w:t>
      </w:r>
      <w:r w:rsidR="00C230F3" w:rsidRPr="0015055A">
        <w:t xml:space="preserve"> přiměřen</w:t>
      </w:r>
      <w:r w:rsidR="002F529E" w:rsidRPr="0015055A">
        <w:t>á</w:t>
      </w:r>
      <w:r w:rsidR="00C230F3" w:rsidRPr="0015055A">
        <w:t xml:space="preserve"> povaze a významu povinnost</w:t>
      </w:r>
      <w:r w:rsidR="002F529E" w:rsidRPr="0015055A">
        <w:t>i</w:t>
      </w:r>
      <w:r w:rsidR="00C230F3" w:rsidRPr="0015055A">
        <w:t>, které zajišťuj</w:t>
      </w:r>
      <w:r w:rsidR="002F529E" w:rsidRPr="0015055A">
        <w:t>e</w:t>
      </w:r>
      <w:r w:rsidR="00F50E7A" w:rsidRPr="0015055A">
        <w:t>, a</w:t>
      </w:r>
      <w:r w:rsidR="000C76CA" w:rsidRPr="0015055A">
        <w:t xml:space="preserve"> </w:t>
      </w:r>
      <w:r w:rsidR="00474E53" w:rsidRPr="0015055A">
        <w:t xml:space="preserve">v případě porušení povinností </w:t>
      </w:r>
      <w:r w:rsidR="00DB0430" w:rsidRPr="0015055A">
        <w:t xml:space="preserve">si </w:t>
      </w:r>
      <w:r w:rsidR="00474E53" w:rsidRPr="0015055A">
        <w:t xml:space="preserve">Strany </w:t>
      </w:r>
      <w:r w:rsidR="00DB0430" w:rsidRPr="0015055A">
        <w:t xml:space="preserve">nejsou vědomi žádného důvodu pro moderaci </w:t>
      </w:r>
      <w:r w:rsidR="00C9755A">
        <w:t xml:space="preserve">kterékoli </w:t>
      </w:r>
      <w:r w:rsidR="00DB0430" w:rsidRPr="0015055A">
        <w:t xml:space="preserve">Smluvní pokuty z jakéhokoli důvodu. </w:t>
      </w:r>
      <w:r w:rsidR="00173A32" w:rsidRPr="0015055A">
        <w:t>Strany</w:t>
      </w:r>
      <w:r w:rsidR="00D40287" w:rsidRPr="0015055A">
        <w:t xml:space="preserve"> se</w:t>
      </w:r>
      <w:r w:rsidR="00C230F3" w:rsidRPr="0015055A">
        <w:t xml:space="preserve"> proto dohodl</w:t>
      </w:r>
      <w:r w:rsidR="00173A32" w:rsidRPr="0015055A">
        <w:t>y</w:t>
      </w:r>
      <w:r w:rsidR="00C230F3" w:rsidRPr="0015055A">
        <w:t>, že v maximálním možném rozsahu vylučují aplikaci ustanovení § 2051</w:t>
      </w:r>
      <w:r w:rsidR="000E66FF">
        <w:t xml:space="preserve"> zákona č.</w:t>
      </w:r>
      <w:r w:rsidR="005F41B2">
        <w:t> </w:t>
      </w:r>
      <w:r w:rsidR="000E66FF">
        <w:t>89/2012 Sb., občanský zákoník, ve znění pozdějších předpisů (dále jen „</w:t>
      </w:r>
      <w:r w:rsidR="000E66FF" w:rsidRPr="00EF6EA3">
        <w:rPr>
          <w:b/>
          <w:bCs/>
        </w:rPr>
        <w:t>ObčZ</w:t>
      </w:r>
      <w:r w:rsidR="000E66FF">
        <w:t>“)</w:t>
      </w:r>
      <w:r w:rsidR="00C230F3" w:rsidRPr="0015055A">
        <w:t>.</w:t>
      </w:r>
    </w:p>
    <w:bookmarkEnd w:id="6"/>
    <w:bookmarkEnd w:id="7"/>
    <w:bookmarkEnd w:id="14"/>
    <w:bookmarkEnd w:id="15"/>
    <w:p w14:paraId="5A790B82" w14:textId="515ECB93" w:rsidR="00BF6FE6" w:rsidRPr="00A7624A" w:rsidRDefault="00701156" w:rsidP="00052995">
      <w:pPr>
        <w:pStyle w:val="Nadpis1"/>
      </w:pPr>
      <w:r w:rsidRPr="00A7624A">
        <w:t>Nikoli nabídka k uzavření smlouvy</w:t>
      </w:r>
    </w:p>
    <w:p w14:paraId="2461AE5B" w14:textId="3F469AF7" w:rsidR="00701156" w:rsidRPr="00A7624A" w:rsidRDefault="00701156" w:rsidP="00052995">
      <w:pPr>
        <w:pStyle w:val="Normlnodsazen"/>
        <w:rPr>
          <w:b/>
          <w:bCs/>
        </w:rPr>
      </w:pPr>
      <w:r w:rsidRPr="00A7624A">
        <w:t xml:space="preserve">Zájemce tímto výslovně bere na vědomí, že Výběrové řízení ohledně Transakce může být měněno nebo ukončeno kdykoli a bez předchozího upozornění. Zájemce dále bere na vědomí, že tato Smlouva a rozhodnutí zahájit jednání v souvislosti s Transakcí nepředstavuje nabídku na uzavření transakční dokumentace ve </w:t>
      </w:r>
      <w:r w:rsidRPr="00452278">
        <w:t xml:space="preserve">vztahu k Transakci (zejména Kupní smlouvy) a ani netvoří základ pro jakékoli prohlášení ve vztahu k transakční dokumentaci (zejména Kupní smlouvě). Insolvenční </w:t>
      </w:r>
      <w:r w:rsidR="0012417A" w:rsidRPr="00452278">
        <w:t>správce</w:t>
      </w:r>
      <w:r w:rsidR="008E0147">
        <w:t xml:space="preserve"> </w:t>
      </w:r>
      <w:r w:rsidRPr="00452278">
        <w:t>nem</w:t>
      </w:r>
      <w:r w:rsidR="00F672DE">
        <w:t>á</w:t>
      </w:r>
      <w:r w:rsidRPr="00452278">
        <w:t xml:space="preserve"> jakoukoli povinnost přijmout, zhodnotit nebo zvážit </w:t>
      </w:r>
      <w:r w:rsidRPr="00452278">
        <w:lastRenderedPageBreak/>
        <w:t xml:space="preserve">jakýkoli předložený návrh nebo nabídku učiněnou Zájemcem v souvislosti s Transakcí </w:t>
      </w:r>
      <w:r w:rsidR="00F672DE">
        <w:t>a</w:t>
      </w:r>
      <w:r w:rsidR="00BB1BD1">
        <w:t> </w:t>
      </w:r>
      <w:r w:rsidR="00CB7152" w:rsidRPr="00452278">
        <w:t xml:space="preserve">Insolvenční </w:t>
      </w:r>
      <w:r w:rsidR="0012417A" w:rsidRPr="00452278">
        <w:t xml:space="preserve">správce </w:t>
      </w:r>
      <w:r w:rsidRPr="00452278">
        <w:t>je oprávněn ukončit jednání ohledně Transakce kdykoli bez udání jakéhokoli důvodu a bez</w:t>
      </w:r>
      <w:r w:rsidRPr="00A7624A">
        <w:t xml:space="preserve"> vzniku jakékoli odpovědnosti vůči Zájemci.</w:t>
      </w:r>
    </w:p>
    <w:p w14:paraId="3EFD39A7" w14:textId="77777777" w:rsidR="00BF6FE6" w:rsidRPr="00A7624A" w:rsidRDefault="00701156" w:rsidP="002610BC">
      <w:pPr>
        <w:pStyle w:val="Nadpis1"/>
      </w:pPr>
      <w:r w:rsidRPr="00A7624A">
        <w:t>Jednání svým jménem a na svůj účet</w:t>
      </w:r>
    </w:p>
    <w:p w14:paraId="5D562D2A" w14:textId="6657524D" w:rsidR="00701156" w:rsidRPr="00A7624A" w:rsidRDefault="00701156" w:rsidP="002610BC">
      <w:pPr>
        <w:pStyle w:val="Normlnodsazen"/>
        <w:rPr>
          <w:b/>
          <w:bCs/>
        </w:rPr>
      </w:pPr>
      <w:r w:rsidRPr="00A7624A">
        <w:t>Zájemce prohlašuje, že jedná v souvislosti s touto Smlouvou svým jménem a výhradně na svůj účet a nikoli jako zprostředkovatel nebo zástupce jiné osoby.</w:t>
      </w:r>
    </w:p>
    <w:p w14:paraId="5F67D582" w14:textId="77777777" w:rsidR="00BF6FE6" w:rsidRPr="00A7624A" w:rsidRDefault="00701156" w:rsidP="002610BC">
      <w:pPr>
        <w:pStyle w:val="Nadpis1"/>
      </w:pPr>
      <w:r w:rsidRPr="00A7624A">
        <w:t>Platnost a účinnost</w:t>
      </w:r>
    </w:p>
    <w:p w14:paraId="440C0F41" w14:textId="4EF31B36" w:rsidR="00701156" w:rsidRPr="00A7624A" w:rsidRDefault="00701156" w:rsidP="002610BC">
      <w:pPr>
        <w:pStyle w:val="Normlnodsazen"/>
        <w:rPr>
          <w:b/>
          <w:bCs/>
        </w:rPr>
      </w:pPr>
      <w:r w:rsidRPr="00A7624A">
        <w:t xml:space="preserve">Tato Smlouva nabývá platnosti a účinnosti okamžikem jejího podpisu poslední ze Stran. </w:t>
      </w:r>
    </w:p>
    <w:p w14:paraId="1541CE44" w14:textId="77777777" w:rsidR="00BF6FE6" w:rsidRPr="00A7624A" w:rsidRDefault="00701156" w:rsidP="002610BC">
      <w:pPr>
        <w:pStyle w:val="Nadpis1"/>
      </w:pPr>
      <w:r w:rsidRPr="00A7624A">
        <w:t>Prostředky nápravy</w:t>
      </w:r>
    </w:p>
    <w:p w14:paraId="50E365D9" w14:textId="12B3CA2E" w:rsidR="00701156" w:rsidRPr="00A7624A" w:rsidRDefault="00701156" w:rsidP="002610BC">
      <w:pPr>
        <w:pStyle w:val="Normlnodsazen"/>
        <w:rPr>
          <w:b/>
          <w:bCs/>
        </w:rPr>
      </w:pPr>
      <w:r w:rsidRPr="00A7624A">
        <w:t xml:space="preserve">Aniž by tím byla dotčena jakákoli jiná práva nebo prostředky nápravy, na které může mít </w:t>
      </w:r>
      <w:r w:rsidR="00CB7152" w:rsidRPr="00A7624A">
        <w:t xml:space="preserve">Insolvenční </w:t>
      </w:r>
      <w:r w:rsidR="0012417A" w:rsidRPr="00A7624A">
        <w:t xml:space="preserve">správce </w:t>
      </w:r>
      <w:r w:rsidRPr="00A7624A">
        <w:t xml:space="preserve">nárok, Zájemce tímto výslovně bere na vědomí, že jakékoli porušení nebo hrozící porušení této Smlouvy může způsobit </w:t>
      </w:r>
      <w:r w:rsidR="00F672DE">
        <w:t>Dlužníkovi</w:t>
      </w:r>
      <w:r w:rsidR="00F672DE" w:rsidRPr="00A7624A">
        <w:t xml:space="preserve"> </w:t>
      </w:r>
      <w:r w:rsidR="00CB7152" w:rsidRPr="00A7624A">
        <w:t>a/nebo Insolvenční</w:t>
      </w:r>
      <w:r w:rsidR="0012417A" w:rsidRPr="00A7624A">
        <w:t>mu</w:t>
      </w:r>
      <w:r w:rsidR="00CB7152" w:rsidRPr="00A7624A">
        <w:t xml:space="preserve"> </w:t>
      </w:r>
      <w:r w:rsidR="0012417A" w:rsidRPr="00A7624A">
        <w:t xml:space="preserve">správci </w:t>
      </w:r>
      <w:r w:rsidRPr="00A7624A">
        <w:t>vážnou škodu, a že náhrada škody nemusí být přiměřeným prostředkem nápravy za takové porušení nebo hrozící porušení ustanovení této Smlouvy. Osoba, která na základě této Smlouvy vznese nárok, bude tedy oprávněna žádat konkrétní plnění, soudní nařízení předběžného opatření a</w:t>
      </w:r>
      <w:r w:rsidR="00BB1BD1">
        <w:t> </w:t>
      </w:r>
      <w:r w:rsidRPr="00A7624A">
        <w:t xml:space="preserve">jakoukoli jinou formu přiměřeného opatření nebo jakoukoli kombinaci těchto prostředků nápravy za účelem vymáhání jejích práv vyplývajících z této Smlouvy, a to vedle jakýchkoli jiných dostupných prostředků nápravy. </w:t>
      </w:r>
      <w:r w:rsidR="00CB7152" w:rsidRPr="00A7624A">
        <w:t xml:space="preserve">Insolvenční </w:t>
      </w:r>
      <w:r w:rsidR="0012417A" w:rsidRPr="00A7624A">
        <w:t xml:space="preserve">správce </w:t>
      </w:r>
      <w:r w:rsidR="00F672DE">
        <w:t>má</w:t>
      </w:r>
      <w:r w:rsidRPr="00A7624A">
        <w:t xml:space="preserve"> vůči Zájemci právo na úhradu veškerých nákladů a výdajů, včetně přiměřených nákladů na právní zastoupení a soudní poplatky, vzniklé při vymáhání povinností Zájemce podle této Smlouvy.</w:t>
      </w:r>
    </w:p>
    <w:p w14:paraId="7AC54943" w14:textId="77777777" w:rsidR="00BF6FE6" w:rsidRPr="00A7624A" w:rsidRDefault="00701156" w:rsidP="00A01A24">
      <w:pPr>
        <w:pStyle w:val="Nadpis1"/>
      </w:pPr>
      <w:r w:rsidRPr="00A7624A">
        <w:t>Vzdání se práva</w:t>
      </w:r>
    </w:p>
    <w:p w14:paraId="777736B8" w14:textId="5FD49E2F" w:rsidR="00701156" w:rsidRPr="00392BE1" w:rsidRDefault="00701156" w:rsidP="00392BE1">
      <w:pPr>
        <w:pStyle w:val="Normlnodsazen"/>
      </w:pPr>
      <w:r w:rsidRPr="00392BE1">
        <w:t>Opožděné uplatnění nebo opomenutí uplatnit jakékoli právo nebo prostředek nápravy kteroukoli ze Stran</w:t>
      </w:r>
      <w:r w:rsidR="0012417A" w:rsidRPr="00392BE1">
        <w:t xml:space="preserve"> či Insolvenčním správcem</w:t>
      </w:r>
      <w:r w:rsidRPr="00392BE1">
        <w:t xml:space="preserve"> plynoucích ze zákona nebo z této Smlouvy nebude vykládáno jako vzdání se daného práva nebo prostředku nápravy. </w:t>
      </w:r>
    </w:p>
    <w:p w14:paraId="35527ACF" w14:textId="77777777" w:rsidR="00BF6FE6" w:rsidRPr="00A7624A" w:rsidRDefault="006B1F9E" w:rsidP="00A01A24">
      <w:pPr>
        <w:pStyle w:val="Nadpis1"/>
      </w:pPr>
      <w:bookmarkStart w:id="16" w:name="_Ref330208261"/>
      <w:r w:rsidRPr="00A7624A">
        <w:t xml:space="preserve">Převod, </w:t>
      </w:r>
      <w:r w:rsidR="00701156" w:rsidRPr="00A7624A">
        <w:t>postoupení</w:t>
      </w:r>
      <w:bookmarkEnd w:id="16"/>
      <w:r w:rsidRPr="00A7624A">
        <w:t xml:space="preserve"> a započtení</w:t>
      </w:r>
    </w:p>
    <w:p w14:paraId="39A88428" w14:textId="7E38F0A2" w:rsidR="00A7624A" w:rsidRPr="00A7624A" w:rsidRDefault="00701156" w:rsidP="00392BE1">
      <w:pPr>
        <w:pStyle w:val="Nadpis2"/>
      </w:pPr>
      <w:r w:rsidRPr="00A7624A">
        <w:t xml:space="preserve">Podmínky této Smlouvy budou závazné i pro právní nástupce Zájemce. Žádná ze Stran není oprávněna bez předchozího písemného souhlasu </w:t>
      </w:r>
      <w:r w:rsidR="007335A9">
        <w:t>ostatních</w:t>
      </w:r>
      <w:r w:rsidR="007335A9" w:rsidRPr="00A7624A">
        <w:t xml:space="preserve"> </w:t>
      </w:r>
      <w:r w:rsidRPr="00A7624A">
        <w:t>Stran postoupit či převést tuto Smlouvu, ani žádná svá práva, povinnosti, pohledávky či nároky z ní vyplývající.</w:t>
      </w:r>
    </w:p>
    <w:p w14:paraId="2D3EA2C2" w14:textId="13B80393" w:rsidR="006B1F9E" w:rsidRPr="00A7624A" w:rsidRDefault="00CB7152" w:rsidP="000B37BB">
      <w:pPr>
        <w:pStyle w:val="Nadpis2"/>
      </w:pPr>
      <w:r w:rsidRPr="00A7624A">
        <w:t>Zájemce není oprávněn jakkoli jednostranně započíst jakoukoli svou pohledávku vůči Insolvenční</w:t>
      </w:r>
      <w:r w:rsidR="0012417A" w:rsidRPr="00A7624A">
        <w:t>mu</w:t>
      </w:r>
      <w:r w:rsidRPr="00A7624A">
        <w:t xml:space="preserve"> </w:t>
      </w:r>
      <w:r w:rsidR="0012417A" w:rsidRPr="00A7624A">
        <w:t xml:space="preserve">správci </w:t>
      </w:r>
      <w:r w:rsidRPr="00A7624A">
        <w:t>vůči jakékoli pohledávce Insolvenční</w:t>
      </w:r>
      <w:r w:rsidR="0012417A" w:rsidRPr="00A7624A">
        <w:t>ho</w:t>
      </w:r>
      <w:r w:rsidRPr="00A7624A">
        <w:t xml:space="preserve"> </w:t>
      </w:r>
      <w:r w:rsidR="0012417A" w:rsidRPr="00A7624A">
        <w:t xml:space="preserve">správce </w:t>
      </w:r>
      <w:r w:rsidRPr="00A7624A">
        <w:t xml:space="preserve">vůči Zájemci. </w:t>
      </w:r>
      <w:r w:rsidR="00F672DE">
        <w:t>Insolvenční správce</w:t>
      </w:r>
      <w:r w:rsidR="00F672DE" w:rsidRPr="00A7624A">
        <w:t xml:space="preserve"> </w:t>
      </w:r>
      <w:r w:rsidRPr="00A7624A">
        <w:t xml:space="preserve">je oprávněn </w:t>
      </w:r>
      <w:r w:rsidRPr="00E96442">
        <w:t>kdykoli jednostranně započíst zcela či zčásti</w:t>
      </w:r>
      <w:r w:rsidR="00F43066">
        <w:t xml:space="preserve"> jakoukoli</w:t>
      </w:r>
      <w:r w:rsidRPr="00E96442">
        <w:t xml:space="preserve"> </w:t>
      </w:r>
      <w:r w:rsidR="00FD2BC7">
        <w:t xml:space="preserve">jeho </w:t>
      </w:r>
      <w:r w:rsidRPr="00E96442">
        <w:t>pohledávku</w:t>
      </w:r>
      <w:r w:rsidR="00AF32A2" w:rsidRPr="00E96442">
        <w:t xml:space="preserve"> </w:t>
      </w:r>
      <w:r w:rsidRPr="00E96442">
        <w:t xml:space="preserve">vůči </w:t>
      </w:r>
      <w:r w:rsidR="00F43066">
        <w:t xml:space="preserve">pohledávkám </w:t>
      </w:r>
      <w:r w:rsidRPr="00E96442">
        <w:t>Zájemc</w:t>
      </w:r>
      <w:r w:rsidR="00F43066">
        <w:t>e</w:t>
      </w:r>
      <w:r w:rsidRPr="00A7624A">
        <w:t>.</w:t>
      </w:r>
    </w:p>
    <w:p w14:paraId="017474B3" w14:textId="77777777" w:rsidR="00A7624A" w:rsidRPr="00A7624A" w:rsidRDefault="00701156" w:rsidP="00A01A24">
      <w:pPr>
        <w:pStyle w:val="Nadpis1"/>
      </w:pPr>
      <w:bookmarkStart w:id="17" w:name="_Ref335130380"/>
      <w:r w:rsidRPr="00A7624A">
        <w:t xml:space="preserve">Změna </w:t>
      </w:r>
      <w:bookmarkEnd w:id="17"/>
      <w:r w:rsidRPr="00A7624A">
        <w:t>Smlouvy</w:t>
      </w:r>
    </w:p>
    <w:p w14:paraId="1B737C5A" w14:textId="69747C99" w:rsidR="00701156" w:rsidRPr="00A7624A" w:rsidRDefault="00701156" w:rsidP="000B37BB">
      <w:pPr>
        <w:pStyle w:val="Normlnodsazen"/>
        <w:rPr>
          <w:b/>
          <w:bCs/>
        </w:rPr>
      </w:pPr>
      <w:r w:rsidRPr="00A7624A">
        <w:t xml:space="preserve">Tato Smlouva může být doplňována, měněna nebo ukončena pouze formou písemných dodatků podepsaných </w:t>
      </w:r>
      <w:r w:rsidR="0018034C">
        <w:t>všemi</w:t>
      </w:r>
      <w:r w:rsidR="0018034C" w:rsidRPr="00A7624A">
        <w:t xml:space="preserve"> </w:t>
      </w:r>
      <w:r w:rsidRPr="00A7624A">
        <w:t>Stranami.</w:t>
      </w:r>
    </w:p>
    <w:p w14:paraId="750AE033" w14:textId="77777777" w:rsidR="00A7624A" w:rsidRPr="00A7624A" w:rsidRDefault="00701156" w:rsidP="00A01A24">
      <w:pPr>
        <w:pStyle w:val="Nadpis1"/>
      </w:pPr>
      <w:r w:rsidRPr="00A7624A">
        <w:t>Oddělitelnost ustanovení</w:t>
      </w:r>
    </w:p>
    <w:p w14:paraId="2A6AFB9B" w14:textId="7617404E" w:rsidR="00701156" w:rsidRPr="00A7624A" w:rsidRDefault="00701156" w:rsidP="000B37BB">
      <w:pPr>
        <w:pStyle w:val="Normlnodsazen"/>
        <w:rPr>
          <w:b/>
          <w:bCs/>
        </w:rPr>
      </w:pPr>
      <w:r w:rsidRPr="00A7624A">
        <w:t xml:space="preserve">Pokud je nebo se stane jakékoli ustanovení této Smlouvy neúčinným, neplatným nebo nevymahatelným v jakémkoli ohledu, nebude tím účinnost, platnost nebo vymahatelnost zbývajících ustanovení této Smlouvy dotčena. Strany se zavazují v dobré víře sjednat a nahradit </w:t>
      </w:r>
      <w:r w:rsidRPr="00A7624A">
        <w:lastRenderedPageBreak/>
        <w:t>takové neúčinné, neplatné nebo nevymahatelné ustanovení účinným, platným a vymahatelným ustanovením, které bude v co nejširší míře odpovídat účelu a obsahu neúčinného, neplatného nebo nevymahatelného ustanovení.</w:t>
      </w:r>
    </w:p>
    <w:p w14:paraId="65434073" w14:textId="77777777" w:rsidR="00701156" w:rsidRPr="00A7624A" w:rsidRDefault="00701156" w:rsidP="00A01A24">
      <w:pPr>
        <w:pStyle w:val="Nadpis1"/>
      </w:pPr>
      <w:bookmarkStart w:id="18" w:name="_Ref331066079"/>
      <w:r w:rsidRPr="00A7624A">
        <w:t>Rozhodné právo a soudní příslušnost</w:t>
      </w:r>
      <w:bookmarkEnd w:id="18"/>
    </w:p>
    <w:p w14:paraId="3D6A0FA8" w14:textId="165FEF06" w:rsidR="00A7624A" w:rsidRDefault="00701156" w:rsidP="002B73D1">
      <w:pPr>
        <w:pStyle w:val="Nadpis2"/>
      </w:pPr>
      <w:r w:rsidRPr="00A7624A">
        <w:t>Tato Smlouva, včetně jakýchkoli mimosmluvních závazků plynoucích z této Smlouvy nebo vznikajících v souvislosti s ní, se řídí a budou vykládána podle českého práva.</w:t>
      </w:r>
    </w:p>
    <w:p w14:paraId="55AA6FA5" w14:textId="76BCA099" w:rsidR="00701156" w:rsidRPr="00A7624A" w:rsidRDefault="00701156" w:rsidP="002B73D1">
      <w:pPr>
        <w:pStyle w:val="Nadpis2"/>
      </w:pPr>
      <w:r w:rsidRPr="00A7624A">
        <w:t>Strany se dohodly, že:</w:t>
      </w:r>
    </w:p>
    <w:p w14:paraId="703D9B4B" w14:textId="2DB9CADB" w:rsidR="00A7624A" w:rsidRPr="00A7624A" w:rsidRDefault="00701156" w:rsidP="002B73D1">
      <w:pPr>
        <w:pStyle w:val="Nadpis3"/>
      </w:pPr>
      <w:r w:rsidRPr="00A7624A">
        <w:t>pro účely této Smlouvy přijímají riziko změny okolností a ustanovení §</w:t>
      </w:r>
      <w:r w:rsidR="001035D1" w:rsidRPr="00A7624A">
        <w:t xml:space="preserve"> 1764,</w:t>
      </w:r>
      <w:r w:rsidRPr="00A7624A">
        <w:t xml:space="preserve"> 1765 a</w:t>
      </w:r>
      <w:r w:rsidR="00D8062B">
        <w:t> </w:t>
      </w:r>
      <w:r w:rsidRPr="00A7624A">
        <w:t>1766 Obč</w:t>
      </w:r>
      <w:r w:rsidR="000438BC">
        <w:t>Z</w:t>
      </w:r>
      <w:r w:rsidRPr="00A7624A">
        <w:t xml:space="preserve"> se nepoužijí;</w:t>
      </w:r>
    </w:p>
    <w:p w14:paraId="7A98770B" w14:textId="4BA7F053" w:rsidR="00A7624A" w:rsidRPr="00A7624A" w:rsidRDefault="001035D1" w:rsidP="002B73D1">
      <w:pPr>
        <w:pStyle w:val="Nadpis3"/>
      </w:pPr>
      <w:r w:rsidRPr="00A7624A">
        <w:t>ustanovení § 556 odst. 2,</w:t>
      </w:r>
      <w:r w:rsidR="00701156" w:rsidRPr="00A7624A">
        <w:t xml:space="preserve"> 557, 558, </w:t>
      </w:r>
      <w:r w:rsidRPr="00A7624A">
        <w:t xml:space="preserve">1727 věty druhé a třetí, </w:t>
      </w:r>
      <w:r w:rsidR="00701156" w:rsidRPr="00A7624A">
        <w:t xml:space="preserve">1728, 1729, 1730, 1740 odst. 3, 1793, 1796, </w:t>
      </w:r>
      <w:r w:rsidRPr="00A7624A">
        <w:t>1798, 1799,</w:t>
      </w:r>
      <w:r w:rsidR="00701156" w:rsidRPr="00A7624A">
        <w:t xml:space="preserve"> 1800, 1808, 1809, 1899, 1930 odst. 2, 1932, </w:t>
      </w:r>
      <w:r w:rsidRPr="00A7624A">
        <w:t>1949, 1950,</w:t>
      </w:r>
      <w:r w:rsidR="00701156" w:rsidRPr="00A7624A">
        <w:t xml:space="preserve"> 1951, </w:t>
      </w:r>
      <w:r w:rsidRPr="00A7624A">
        <w:t xml:space="preserve">1977, 1978, 1979, </w:t>
      </w:r>
      <w:r w:rsidR="00701156" w:rsidRPr="00A7624A">
        <w:t xml:space="preserve">1980, 1995 odst. 2, 2000, 2002, </w:t>
      </w:r>
      <w:r w:rsidR="00112EE0" w:rsidRPr="00A7624A">
        <w:t xml:space="preserve">2003, </w:t>
      </w:r>
      <w:r w:rsidR="00701156" w:rsidRPr="00A7624A">
        <w:t>2050, 2051, 2901, 2902, 2903 a 2950 Obč</w:t>
      </w:r>
      <w:r w:rsidR="000438BC">
        <w:t>Z</w:t>
      </w:r>
      <w:r w:rsidR="00701156" w:rsidRPr="00A7624A">
        <w:t xml:space="preserve"> se na tuto Smlouvu nepoužijí; a</w:t>
      </w:r>
    </w:p>
    <w:p w14:paraId="1D639E8E" w14:textId="7DA9EA8F" w:rsidR="00701156" w:rsidRPr="00A7624A" w:rsidRDefault="00701156" w:rsidP="002B73D1">
      <w:pPr>
        <w:pStyle w:val="Nadpis3"/>
      </w:pPr>
      <w:r w:rsidRPr="00A7624A">
        <w:t>pro účely sjednání a uzavření této Smlouvy se žádná z nich nepovažuje za slabší stranu ve smyslu českého práva a z tohoto předpokladu při uzavírání této Smlouvy také vycházejí.</w:t>
      </w:r>
    </w:p>
    <w:p w14:paraId="6D16A8CE" w14:textId="77777777" w:rsidR="00A7624A" w:rsidRPr="00A7624A" w:rsidRDefault="00701156" w:rsidP="002B73D1">
      <w:pPr>
        <w:pStyle w:val="Nadpis2"/>
      </w:pPr>
      <w:r w:rsidRPr="00A7624A">
        <w:t>Jednání Stran před či po uzavření Smlouvy nebudou mít dopad na výklad Smlouvy způsobem, který by byl v rozporu s výslovnými ustanoveními Smlouvy.</w:t>
      </w:r>
    </w:p>
    <w:p w14:paraId="04FED809" w14:textId="602E58EF" w:rsidR="00701156" w:rsidRPr="00A7624A" w:rsidRDefault="00701156" w:rsidP="002B73D1">
      <w:pPr>
        <w:pStyle w:val="Nadpis2"/>
      </w:pPr>
      <w:r w:rsidRPr="00A7624A">
        <w:t>Příslušnost k projednání a rozhodnutí jakýchkoli žalob, sporů, návrhů nebo řízení vyplývajících z této Smlouvy nebo s ní souvisejících (včetně mimosmluvních závazků vyplývajících z této Smlouvy nebo s ní souvisejících) ma</w:t>
      </w:r>
      <w:r w:rsidR="00BA6D64" w:rsidRPr="00A7624A">
        <w:t>jí obecné soudy České republiky</w:t>
      </w:r>
      <w:r w:rsidRPr="00A7624A">
        <w:t>.</w:t>
      </w:r>
    </w:p>
    <w:p w14:paraId="3E890657" w14:textId="1DF973ED" w:rsidR="009F18DD" w:rsidRDefault="009F18DD" w:rsidP="00BF6FE6">
      <w:pPr>
        <w:rPr>
          <w:szCs w:val="22"/>
        </w:rPr>
      </w:pPr>
    </w:p>
    <w:p w14:paraId="05E1064B" w14:textId="2E9BE40D" w:rsidR="009F18DD" w:rsidRPr="002718AE" w:rsidRDefault="009F18DD" w:rsidP="009F18DD">
      <w:pPr>
        <w:jc w:val="center"/>
        <w:rPr>
          <w:i/>
          <w:iCs/>
          <w:szCs w:val="22"/>
        </w:rPr>
      </w:pPr>
      <w:r w:rsidRPr="00F021C3">
        <w:rPr>
          <w:i/>
          <w:iCs/>
          <w:szCs w:val="22"/>
        </w:rPr>
        <w:t>[PODPISOVÁ ST</w:t>
      </w:r>
      <w:r w:rsidR="00A23A00">
        <w:rPr>
          <w:i/>
          <w:iCs/>
          <w:szCs w:val="22"/>
        </w:rPr>
        <w:t>R</w:t>
      </w:r>
      <w:r w:rsidRPr="00F021C3">
        <w:rPr>
          <w:i/>
          <w:iCs/>
          <w:szCs w:val="22"/>
        </w:rPr>
        <w:t>ANA NÁSLEDUJE</w:t>
      </w:r>
      <w:r w:rsidRPr="002718AE">
        <w:rPr>
          <w:i/>
          <w:iCs/>
          <w:szCs w:val="22"/>
        </w:rPr>
        <w:t>]</w:t>
      </w:r>
    </w:p>
    <w:p w14:paraId="7CC1308A" w14:textId="77777777" w:rsidR="009F18DD" w:rsidRPr="002718AE" w:rsidRDefault="009F18DD" w:rsidP="009F18DD">
      <w:pPr>
        <w:jc w:val="center"/>
        <w:rPr>
          <w:i/>
          <w:iCs/>
          <w:szCs w:val="22"/>
        </w:rPr>
        <w:sectPr w:rsidR="009F18DD" w:rsidRPr="002718AE">
          <w:footerReference w:type="even" r:id="rId7"/>
          <w:footerReference w:type="default" r:id="rId8"/>
          <w:footerReference w:type="first" r:id="rId9"/>
          <w:pgSz w:w="11906" w:h="16838"/>
          <w:pgMar w:top="1440" w:right="1440" w:bottom="1440" w:left="1440" w:header="708" w:footer="708" w:gutter="0"/>
          <w:cols w:space="708"/>
          <w:docGrid w:linePitch="360"/>
        </w:sectPr>
      </w:pPr>
    </w:p>
    <w:p w14:paraId="1C23FC0C" w14:textId="748E6FE0" w:rsidR="002B73D1" w:rsidRPr="002B73D1" w:rsidRDefault="002B73D1" w:rsidP="002B73D1">
      <w:pPr>
        <w:jc w:val="center"/>
        <w:rPr>
          <w:b/>
        </w:rPr>
      </w:pPr>
      <w:r w:rsidRPr="002B73D1">
        <w:rPr>
          <w:b/>
        </w:rPr>
        <w:lastRenderedPageBreak/>
        <w:t>PODPISOVÁ STRANA</w:t>
      </w:r>
    </w:p>
    <w:p w14:paraId="5FCF255C" w14:textId="77777777" w:rsidR="002B73D1" w:rsidRDefault="002B73D1" w:rsidP="002B73D1">
      <w:pPr>
        <w:rPr>
          <w:bCs/>
        </w:rPr>
      </w:pPr>
    </w:p>
    <w:p w14:paraId="09AF8085" w14:textId="77777777" w:rsidR="006A5B82" w:rsidRDefault="006A5B82" w:rsidP="006A5B82">
      <w:pPr>
        <w:rPr>
          <w:b/>
          <w:bCs/>
        </w:rPr>
      </w:pPr>
      <w:r w:rsidRPr="00CF4B06">
        <w:rPr>
          <w:bCs/>
        </w:rPr>
        <w:t xml:space="preserve">Za </w:t>
      </w:r>
      <w:r w:rsidRPr="00CF4B06">
        <w:rPr>
          <w:b/>
          <w:bCs/>
        </w:rPr>
        <w:t>TP Insolvence, v.o.s.</w:t>
      </w:r>
    </w:p>
    <w:p w14:paraId="2CE22850" w14:textId="79E7B30A" w:rsidR="006A5B82" w:rsidRPr="001E0104" w:rsidRDefault="006A5B82" w:rsidP="006A5B82">
      <w:r>
        <w:t xml:space="preserve">insolvenční správce </w:t>
      </w:r>
      <w:proofErr w:type="spellStart"/>
      <w:r w:rsidR="000D6589" w:rsidRPr="000131C1">
        <w:rPr>
          <w:b/>
          <w:bCs/>
        </w:rPr>
        <w:t>Engineering</w:t>
      </w:r>
      <w:proofErr w:type="spellEnd"/>
      <w:r w:rsidR="000D6589" w:rsidRPr="000131C1">
        <w:rPr>
          <w:b/>
          <w:bCs/>
        </w:rPr>
        <w:t xml:space="preserve"> </w:t>
      </w:r>
      <w:proofErr w:type="spellStart"/>
      <w:r w:rsidR="000D6589" w:rsidRPr="000131C1">
        <w:rPr>
          <w:b/>
          <w:bCs/>
        </w:rPr>
        <w:t>Products</w:t>
      </w:r>
      <w:proofErr w:type="spellEnd"/>
      <w:r w:rsidR="000D6589" w:rsidRPr="000131C1">
        <w:rPr>
          <w:b/>
          <w:bCs/>
        </w:rPr>
        <w:t xml:space="preserve"> Ostrava, s.r.o.</w:t>
      </w:r>
    </w:p>
    <w:p w14:paraId="7B314F2A" w14:textId="77777777" w:rsidR="006A5B82" w:rsidRPr="00CF4B06" w:rsidRDefault="006A5B82" w:rsidP="006A5B82">
      <w:pPr>
        <w:rPr>
          <w:b/>
        </w:rPr>
      </w:pPr>
    </w:p>
    <w:p w14:paraId="2DB6F0C0" w14:textId="77777777" w:rsidR="006A5B82" w:rsidRPr="00CF4B06" w:rsidRDefault="006A5B82" w:rsidP="006A5B82">
      <w:pPr>
        <w:rPr>
          <w:rFonts w:eastAsia="Times New Roman"/>
        </w:rPr>
      </w:pPr>
      <w:r w:rsidRPr="00CF4B06">
        <w:rPr>
          <w:rFonts w:eastAsia="Times New Roman"/>
        </w:rPr>
        <w:t xml:space="preserve">V </w:t>
      </w:r>
      <w:r>
        <w:rPr>
          <w:rFonts w:eastAsia="Times New Roman"/>
        </w:rPr>
        <w:t>_____________</w:t>
      </w:r>
      <w:r w:rsidRPr="00CF4B06">
        <w:rPr>
          <w:rFonts w:eastAsia="Times New Roman"/>
        </w:rPr>
        <w:t xml:space="preserve"> dne </w:t>
      </w:r>
      <w:r>
        <w:rPr>
          <w:rFonts w:eastAsia="Times New Roman"/>
        </w:rPr>
        <w:t>_____________</w:t>
      </w:r>
    </w:p>
    <w:p w14:paraId="5E3EBE34" w14:textId="77777777" w:rsidR="006A5B82" w:rsidRPr="00CF4B06" w:rsidRDefault="006A5B82" w:rsidP="006A5B82">
      <w:pPr>
        <w:rPr>
          <w:rFonts w:eastAsia="Times New Roman"/>
        </w:rPr>
      </w:pPr>
    </w:p>
    <w:p w14:paraId="2813C388" w14:textId="77777777" w:rsidR="006A5B82" w:rsidRPr="00CF4B06" w:rsidRDefault="006A5B82" w:rsidP="006A5B82">
      <w:pPr>
        <w:rPr>
          <w:rFonts w:eastAsia="Times New Roman"/>
        </w:rPr>
      </w:pPr>
    </w:p>
    <w:p w14:paraId="19410ECD" w14:textId="77777777" w:rsidR="006A5B82" w:rsidRPr="00CF4B06" w:rsidRDefault="006A5B82" w:rsidP="006A5B82">
      <w:pPr>
        <w:tabs>
          <w:tab w:val="left" w:pos="4536"/>
        </w:tabs>
      </w:pPr>
      <w:r w:rsidRPr="00CF4B06">
        <w:t>__________________________</w:t>
      </w:r>
      <w:r>
        <w:t>______</w:t>
      </w:r>
      <w:r w:rsidRPr="00CF4B06">
        <w:tab/>
      </w:r>
    </w:p>
    <w:p w14:paraId="6FE19281" w14:textId="77777777" w:rsidR="006A5B82" w:rsidRPr="00CF4B06" w:rsidRDefault="006A5B82" w:rsidP="006A5B82">
      <w:pPr>
        <w:tabs>
          <w:tab w:val="left" w:pos="4536"/>
        </w:tabs>
      </w:pPr>
      <w:r w:rsidRPr="00CF4B06">
        <w:t xml:space="preserve">Jméno: </w:t>
      </w:r>
      <w:r w:rsidRPr="00CF4B06">
        <w:tab/>
        <w:t xml:space="preserve"> </w:t>
      </w:r>
    </w:p>
    <w:p w14:paraId="3BBE5C5E" w14:textId="77777777" w:rsidR="006A5B82" w:rsidRDefault="006A5B82" w:rsidP="006A5B82">
      <w:pPr>
        <w:tabs>
          <w:tab w:val="left" w:pos="4536"/>
        </w:tabs>
      </w:pPr>
      <w:r w:rsidRPr="00CF4B06">
        <w:t xml:space="preserve">Funkce: </w:t>
      </w:r>
    </w:p>
    <w:p w14:paraId="10EA6595" w14:textId="77777777" w:rsidR="006A5B82" w:rsidRPr="00CF4B06" w:rsidRDefault="006A5B82" w:rsidP="006A5B82">
      <w:pPr>
        <w:tabs>
          <w:tab w:val="left" w:pos="4536"/>
        </w:tabs>
      </w:pPr>
      <w:r w:rsidRPr="00CF4B06">
        <w:tab/>
        <w:t xml:space="preserve"> </w:t>
      </w:r>
    </w:p>
    <w:p w14:paraId="0B47BA08" w14:textId="77777777" w:rsidR="006A5B82" w:rsidRPr="00CF4B06" w:rsidRDefault="006A5B82" w:rsidP="006A5B82">
      <w:pPr>
        <w:tabs>
          <w:tab w:val="left" w:pos="4536"/>
        </w:tabs>
      </w:pPr>
    </w:p>
    <w:p w14:paraId="59B88186" w14:textId="77777777" w:rsidR="006A5B82" w:rsidRPr="00CF4B06" w:rsidRDefault="006A5B82" w:rsidP="006A5B82">
      <w:r w:rsidRPr="00CF4B06">
        <w:t>Za</w:t>
      </w:r>
      <w:r w:rsidRPr="00CF4B06">
        <w:rPr>
          <w:b/>
        </w:rPr>
        <w:t xml:space="preserve"> </w:t>
      </w:r>
      <w:r w:rsidRPr="00CF4B06">
        <w:rPr>
          <w:highlight w:val="yellow"/>
        </w:rPr>
        <w:t>[●]</w:t>
      </w:r>
      <w:r w:rsidRPr="00CF4B06">
        <w:t>:</w:t>
      </w:r>
    </w:p>
    <w:p w14:paraId="164DC980" w14:textId="77777777" w:rsidR="006A5B82" w:rsidRPr="00CF4B06" w:rsidRDefault="006A5B82" w:rsidP="006A5B82">
      <w:pPr>
        <w:tabs>
          <w:tab w:val="left" w:pos="4536"/>
        </w:tabs>
      </w:pPr>
    </w:p>
    <w:p w14:paraId="4137E27B" w14:textId="77777777" w:rsidR="006A5B82" w:rsidRPr="00CF4B06" w:rsidRDefault="006A5B82" w:rsidP="006A5B82">
      <w:pPr>
        <w:rPr>
          <w:rFonts w:eastAsia="Times New Roman"/>
        </w:rPr>
      </w:pPr>
      <w:r w:rsidRPr="00CF4B06">
        <w:rPr>
          <w:rFonts w:eastAsia="Times New Roman"/>
        </w:rPr>
        <w:t xml:space="preserve">V </w:t>
      </w:r>
      <w:r>
        <w:rPr>
          <w:rFonts w:eastAsia="Times New Roman"/>
        </w:rPr>
        <w:t>_____________</w:t>
      </w:r>
      <w:r w:rsidRPr="00CF4B06">
        <w:rPr>
          <w:rFonts w:eastAsia="Times New Roman"/>
        </w:rPr>
        <w:t xml:space="preserve"> dne </w:t>
      </w:r>
      <w:r>
        <w:rPr>
          <w:rFonts w:eastAsia="Times New Roman"/>
        </w:rPr>
        <w:t>_____________</w:t>
      </w:r>
    </w:p>
    <w:p w14:paraId="17F85E41" w14:textId="77777777" w:rsidR="006A5B82" w:rsidRPr="00CF4B06" w:rsidRDefault="006A5B82" w:rsidP="006A5B82">
      <w:pPr>
        <w:rPr>
          <w:rFonts w:eastAsia="Times New Roman"/>
        </w:rPr>
      </w:pPr>
    </w:p>
    <w:p w14:paraId="2E44A7B9" w14:textId="77777777" w:rsidR="006A5B82" w:rsidRPr="00CF4B06" w:rsidRDefault="006A5B82" w:rsidP="006A5B82">
      <w:pPr>
        <w:rPr>
          <w:rFonts w:eastAsia="Times New Roman"/>
        </w:rPr>
      </w:pPr>
    </w:p>
    <w:p w14:paraId="1AE34252" w14:textId="77777777" w:rsidR="006A5B82" w:rsidRPr="00CF4B06" w:rsidRDefault="006A5B82" w:rsidP="006A5B82">
      <w:pPr>
        <w:tabs>
          <w:tab w:val="left" w:pos="4536"/>
        </w:tabs>
      </w:pPr>
      <w:r w:rsidRPr="00CF4B06">
        <w:t>__________________________</w:t>
      </w:r>
      <w:r>
        <w:t>______</w:t>
      </w:r>
      <w:r w:rsidRPr="00CF4B06">
        <w:tab/>
        <w:t>__________________________</w:t>
      </w:r>
    </w:p>
    <w:p w14:paraId="1B73FCAA" w14:textId="77777777" w:rsidR="006A5B82" w:rsidRPr="00CF4B06" w:rsidRDefault="006A5B82" w:rsidP="006A5B82">
      <w:pPr>
        <w:tabs>
          <w:tab w:val="left" w:pos="4536"/>
        </w:tabs>
      </w:pPr>
      <w:r w:rsidRPr="00CF4B06">
        <w:t xml:space="preserve">Jméno: </w:t>
      </w:r>
      <w:r w:rsidRPr="00CF4B06">
        <w:tab/>
        <w:t xml:space="preserve">Jméno: </w:t>
      </w:r>
    </w:p>
    <w:p w14:paraId="4BB0B410" w14:textId="77777777" w:rsidR="006A5B82" w:rsidRDefault="006A5B82" w:rsidP="006A5B82">
      <w:pPr>
        <w:tabs>
          <w:tab w:val="left" w:pos="4536"/>
        </w:tabs>
      </w:pPr>
      <w:r w:rsidRPr="00CF4B06">
        <w:t xml:space="preserve">Funkce: </w:t>
      </w:r>
      <w:r>
        <w:tab/>
        <w:t>Funkce:</w:t>
      </w:r>
    </w:p>
    <w:p w14:paraId="7F739A99" w14:textId="77777777" w:rsidR="002B73D1" w:rsidRPr="00A7624A" w:rsidRDefault="002B73D1" w:rsidP="00D11078">
      <w:pPr>
        <w:jc w:val="center"/>
      </w:pPr>
    </w:p>
    <w:p w14:paraId="10AA4BE7" w14:textId="77777777" w:rsidR="00701156" w:rsidRPr="00A7624A" w:rsidRDefault="00701156" w:rsidP="002B73D1">
      <w:pPr>
        <w:pStyle w:val="Schedule2"/>
        <w:numPr>
          <w:ilvl w:val="0"/>
          <w:numId w:val="0"/>
        </w:numPr>
        <w:jc w:val="both"/>
      </w:pPr>
    </w:p>
    <w:sectPr w:rsidR="00701156" w:rsidRPr="00A762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D59F" w14:textId="77777777" w:rsidR="00A9007D" w:rsidRDefault="00A9007D" w:rsidP="00701156">
      <w:r>
        <w:separator/>
      </w:r>
    </w:p>
  </w:endnote>
  <w:endnote w:type="continuationSeparator" w:id="0">
    <w:p w14:paraId="1F0CAADD" w14:textId="77777777" w:rsidR="00A9007D" w:rsidRDefault="00A9007D" w:rsidP="00701156">
      <w:r>
        <w:continuationSeparator/>
      </w:r>
    </w:p>
  </w:endnote>
  <w:endnote w:type="continuationNotice" w:id="1">
    <w:p w14:paraId="5B1CD0EC" w14:textId="77777777" w:rsidR="00A9007D" w:rsidRDefault="00A9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A9C" w14:textId="77777777" w:rsidR="003844E3" w:rsidRDefault="003844E3" w:rsidP="00A429BA"/>
  <w:p w14:paraId="3CAE0A1C" w14:textId="0D3B979A" w:rsidR="003844E3" w:rsidRDefault="003844E3" w:rsidP="00A429BA">
    <w:r>
      <w:fldChar w:fldCharType="begin"/>
    </w:r>
    <w:r>
      <w:instrText xml:space="preserve"> Createdate \@ "DD MMMM YYYY" \* MERGEFORMAT </w:instrText>
    </w:r>
    <w:r>
      <w:fldChar w:fldCharType="separate"/>
    </w:r>
    <w:r w:rsidR="00FA1C51">
      <w:rPr>
        <w:noProof/>
      </w:rPr>
      <w:t>30 ledna 2025</w:t>
    </w:r>
    <w:r>
      <w:fldChar w:fldCharType="end"/>
    </w:r>
    <w:r>
      <w:t xml:space="preserve"> </w:t>
    </w:r>
  </w:p>
  <w:tbl>
    <w:tblPr>
      <w:tblW w:w="9026" w:type="dxa"/>
      <w:tblLayout w:type="fixed"/>
      <w:tblCellMar>
        <w:left w:w="70" w:type="dxa"/>
        <w:right w:w="70" w:type="dxa"/>
      </w:tblCellMar>
      <w:tblLook w:val="0000" w:firstRow="0" w:lastRow="0" w:firstColumn="0" w:lastColumn="0" w:noHBand="0" w:noVBand="0"/>
    </w:tblPr>
    <w:tblGrid>
      <w:gridCol w:w="3008"/>
      <w:gridCol w:w="3009"/>
      <w:gridCol w:w="3009"/>
    </w:tblGrid>
    <w:tr w:rsidR="003844E3" w14:paraId="78876966" w14:textId="77777777" w:rsidTr="001714CF">
      <w:tc>
        <w:tcPr>
          <w:tcW w:w="3008" w:type="dxa"/>
          <w:vAlign w:val="bottom"/>
        </w:tcPr>
        <w:p w14:paraId="7BC69C2D" w14:textId="77777777" w:rsidR="003844E3" w:rsidRPr="001714CF" w:rsidRDefault="003844E3" w:rsidP="001714CF">
          <w:pPr>
            <w:pStyle w:val="Zpat"/>
            <w:rPr>
              <w:sz w:val="12"/>
            </w:rPr>
          </w:pPr>
        </w:p>
      </w:tc>
      <w:tc>
        <w:tcPr>
          <w:tcW w:w="3009" w:type="dxa"/>
        </w:tcPr>
        <w:p w14:paraId="0D62598B" w14:textId="77777777" w:rsidR="003844E3" w:rsidRDefault="003844E3" w:rsidP="001714CF">
          <w:pPr>
            <w:pStyle w:val="WCPageNumber"/>
            <w:jc w:val="center"/>
          </w:pPr>
        </w:p>
      </w:tc>
      <w:tc>
        <w:tcPr>
          <w:tcW w:w="3009" w:type="dxa"/>
        </w:tcPr>
        <w:p w14:paraId="1111F241" w14:textId="77777777" w:rsidR="003844E3" w:rsidRDefault="003844E3" w:rsidP="001714CF">
          <w:pPr>
            <w:pStyle w:val="Zpat"/>
            <w:jc w:val="right"/>
          </w:pPr>
        </w:p>
      </w:tc>
    </w:tr>
  </w:tbl>
  <w:p w14:paraId="7DE35A53" w14:textId="77777777" w:rsidR="003844E3" w:rsidRPr="001714CF" w:rsidRDefault="003844E3" w:rsidP="00A429BA">
    <w:pP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77136"/>
      <w:docPartObj>
        <w:docPartGallery w:val="Page Numbers (Bottom of Page)"/>
        <w:docPartUnique/>
      </w:docPartObj>
    </w:sdtPr>
    <w:sdtEndPr>
      <w:rPr>
        <w:rFonts w:ascii="Times New Roman" w:hAnsi="Times New Roman" w:cs="Times New Roman"/>
        <w:sz w:val="22"/>
        <w:szCs w:val="22"/>
      </w:rPr>
    </w:sdtEndPr>
    <w:sdtContent>
      <w:p w14:paraId="04A8540D" w14:textId="7D1D21B8" w:rsidR="002610BC" w:rsidRPr="004F77D6" w:rsidRDefault="002610BC">
        <w:pPr>
          <w:pStyle w:val="Zpat"/>
          <w:jc w:val="center"/>
          <w:rPr>
            <w:rFonts w:ascii="Times New Roman" w:hAnsi="Times New Roman" w:cs="Times New Roman"/>
            <w:sz w:val="22"/>
            <w:szCs w:val="22"/>
          </w:rPr>
        </w:pPr>
        <w:r w:rsidRPr="004F77D6">
          <w:rPr>
            <w:rFonts w:ascii="Times New Roman" w:hAnsi="Times New Roman" w:cs="Times New Roman"/>
            <w:sz w:val="22"/>
            <w:szCs w:val="22"/>
          </w:rPr>
          <w:fldChar w:fldCharType="begin"/>
        </w:r>
        <w:r w:rsidRPr="004F77D6">
          <w:rPr>
            <w:rFonts w:ascii="Times New Roman" w:hAnsi="Times New Roman" w:cs="Times New Roman"/>
            <w:sz w:val="22"/>
            <w:szCs w:val="22"/>
          </w:rPr>
          <w:instrText>PAGE   \* MERGEFORMAT</w:instrText>
        </w:r>
        <w:r w:rsidRPr="004F77D6">
          <w:rPr>
            <w:rFonts w:ascii="Times New Roman" w:hAnsi="Times New Roman" w:cs="Times New Roman"/>
            <w:sz w:val="22"/>
            <w:szCs w:val="22"/>
          </w:rPr>
          <w:fldChar w:fldCharType="separate"/>
        </w:r>
        <w:r w:rsidRPr="004F77D6">
          <w:rPr>
            <w:rFonts w:ascii="Times New Roman" w:hAnsi="Times New Roman" w:cs="Times New Roman"/>
            <w:sz w:val="22"/>
            <w:szCs w:val="22"/>
          </w:rPr>
          <w:t>2</w:t>
        </w:r>
        <w:r w:rsidRPr="004F77D6">
          <w:rPr>
            <w:rFonts w:ascii="Times New Roman" w:hAnsi="Times New Roman" w:cs="Times New Roman"/>
            <w:sz w:val="22"/>
            <w:szCs w:val="22"/>
          </w:rPr>
          <w:fldChar w:fldCharType="end"/>
        </w:r>
      </w:p>
    </w:sdtContent>
  </w:sdt>
  <w:p w14:paraId="43165660" w14:textId="77777777" w:rsidR="003844E3" w:rsidRPr="001714CF" w:rsidRDefault="003844E3" w:rsidP="00A429BA">
    <w:pPr>
      <w:pStyle w:val="Zpat"/>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1EDF" w14:textId="77777777" w:rsidR="003844E3" w:rsidRDefault="003844E3" w:rsidP="00A429BA">
    <w:pPr>
      <w:pStyle w:val="wCoverAddress"/>
    </w:pPr>
  </w:p>
  <w:p w14:paraId="0D6E2396" w14:textId="77777777" w:rsidR="003844E3" w:rsidRDefault="003844E3" w:rsidP="00A429BA">
    <w:pPr>
      <w:pStyle w:val="wCoverAddress"/>
    </w:pPr>
  </w:p>
  <w:p w14:paraId="5557EB69" w14:textId="77777777" w:rsidR="003844E3" w:rsidRDefault="003844E3" w:rsidP="00A429BA">
    <w:pPr>
      <w:pStyle w:val="wCoverAddress"/>
    </w:pPr>
  </w:p>
  <w:p w14:paraId="28EF04A5" w14:textId="77777777" w:rsidR="003844E3" w:rsidRDefault="003844E3" w:rsidP="00A429BA">
    <w:pPr>
      <w:pStyle w:val="Zpat"/>
    </w:pPr>
  </w:p>
  <w:tbl>
    <w:tblPr>
      <w:tblW w:w="9026" w:type="dxa"/>
      <w:tblLayout w:type="fixed"/>
      <w:tblLook w:val="0000" w:firstRow="0" w:lastRow="0" w:firstColumn="0" w:lastColumn="0" w:noHBand="0" w:noVBand="0"/>
    </w:tblPr>
    <w:tblGrid>
      <w:gridCol w:w="3611"/>
      <w:gridCol w:w="1805"/>
      <w:gridCol w:w="3610"/>
    </w:tblGrid>
    <w:tr w:rsidR="003844E3" w14:paraId="56D1484B" w14:textId="77777777" w:rsidTr="001714CF">
      <w:tc>
        <w:tcPr>
          <w:tcW w:w="2000" w:type="pct"/>
          <w:vAlign w:val="bottom"/>
        </w:tcPr>
        <w:p w14:paraId="7491FE30" w14:textId="77777777" w:rsidR="003844E3" w:rsidRPr="001714CF" w:rsidRDefault="003844E3" w:rsidP="001714CF">
          <w:pPr>
            <w:pStyle w:val="Zpat"/>
            <w:rPr>
              <w:sz w:val="12"/>
            </w:rPr>
          </w:pPr>
        </w:p>
      </w:tc>
      <w:tc>
        <w:tcPr>
          <w:tcW w:w="1000" w:type="pct"/>
        </w:tcPr>
        <w:p w14:paraId="1FD165E2" w14:textId="77777777" w:rsidR="003844E3" w:rsidRPr="004F0BF3" w:rsidRDefault="003844E3" w:rsidP="001714CF">
          <w:pPr>
            <w:pStyle w:val="WCPageNumber"/>
            <w:jc w:val="center"/>
          </w:pPr>
        </w:p>
      </w:tc>
      <w:tc>
        <w:tcPr>
          <w:tcW w:w="2000" w:type="pct"/>
        </w:tcPr>
        <w:p w14:paraId="3F3E5F0D" w14:textId="77777777" w:rsidR="003844E3" w:rsidRPr="00422980" w:rsidRDefault="003844E3" w:rsidP="001714CF">
          <w:pPr>
            <w:pStyle w:val="Zpat"/>
            <w:jc w:val="right"/>
          </w:pPr>
        </w:p>
      </w:tc>
    </w:tr>
  </w:tbl>
  <w:p w14:paraId="35CF4588" w14:textId="77777777" w:rsidR="003844E3" w:rsidRPr="001714CF" w:rsidRDefault="003844E3" w:rsidP="00A429BA">
    <w:pPr>
      <w:pStyle w:val="Zpat"/>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6F40" w14:textId="77777777" w:rsidR="00A9007D" w:rsidRDefault="00A9007D" w:rsidP="00701156">
      <w:r>
        <w:separator/>
      </w:r>
    </w:p>
  </w:footnote>
  <w:footnote w:type="continuationSeparator" w:id="0">
    <w:p w14:paraId="50FB234A" w14:textId="77777777" w:rsidR="00A9007D" w:rsidRDefault="00A9007D" w:rsidP="00701156">
      <w:r>
        <w:continuationSeparator/>
      </w:r>
    </w:p>
  </w:footnote>
  <w:footnote w:type="continuationNotice" w:id="1">
    <w:p w14:paraId="1ECA6FFD" w14:textId="77777777" w:rsidR="00A9007D" w:rsidRDefault="00A90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620438C"/>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b w:val="0"/>
        <w:i w:val="0"/>
      </w:rPr>
    </w:lvl>
    <w:lvl w:ilvl="2">
      <w:start w:val="1"/>
      <w:numFmt w:val="decimal"/>
      <w:pStyle w:val="Nadpis3"/>
      <w:lvlText w:val="%1.%2.%3"/>
      <w:lvlJc w:val="left"/>
      <w:pPr>
        <w:tabs>
          <w:tab w:val="num" w:pos="709"/>
        </w:tabs>
        <w:ind w:left="1418" w:hanging="709"/>
      </w:pPr>
      <w:rPr>
        <w:rFonts w:ascii="Times New Roman" w:hAnsi="Times New Roman" w:cstheme="minorHAnsi" w:hint="default"/>
        <w:b w:val="0"/>
        <w:i w:val="0"/>
        <w:sz w:val="22"/>
        <w:szCs w:val="22"/>
      </w:rPr>
    </w:lvl>
    <w:lvl w:ilvl="3">
      <w:start w:val="1"/>
      <w:numFmt w:val="lowerLetter"/>
      <w:pStyle w:val="Nadpis4"/>
      <w:lvlText w:val="(%4)"/>
      <w:lvlJc w:val="left"/>
      <w:pPr>
        <w:tabs>
          <w:tab w:val="num" w:pos="14175"/>
        </w:tabs>
        <w:ind w:left="2126" w:hanging="708"/>
      </w:pPr>
      <w:rPr>
        <w:rFonts w:hint="default"/>
        <w:color w:val="auto"/>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Times New Roman" w:hAnsi="Times New Roman" w:hint="default"/>
      </w:rPr>
    </w:lvl>
    <w:lvl w:ilvl="8">
      <w:start w:val="24"/>
      <w:numFmt w:val="lowerLetter"/>
      <w:pStyle w:val="Nadpis9"/>
      <w:lvlText w:val="(%9)"/>
      <w:lvlJc w:val="left"/>
      <w:pPr>
        <w:tabs>
          <w:tab w:val="num" w:pos="4961"/>
        </w:tabs>
        <w:ind w:left="4961" w:hanging="708"/>
      </w:pPr>
      <w:rPr>
        <w:rFonts w:hint="default"/>
        <w:b w:val="0"/>
        <w:i w:val="0"/>
        <w:color w:val="auto"/>
        <w:sz w:val="22"/>
      </w:rPr>
    </w:lvl>
  </w:abstractNum>
  <w:abstractNum w:abstractNumId="1" w15:restartNumberingAfterBreak="0">
    <w:nsid w:val="04A02C84"/>
    <w:multiLevelType w:val="hybridMultilevel"/>
    <w:tmpl w:val="E0BE9582"/>
    <w:name w:val="wBullet3"/>
    <w:lvl w:ilvl="0" w:tplc="875E87EC">
      <w:start w:val="1"/>
      <w:numFmt w:val="bullet"/>
      <w:lvlText w:val=""/>
      <w:lvlJc w:val="left"/>
      <w:pPr>
        <w:ind w:left="720" w:hanging="360"/>
      </w:pPr>
      <w:rPr>
        <w:rFonts w:ascii="Symbol" w:hAnsi="Symbol" w:hint="default"/>
      </w:rPr>
    </w:lvl>
    <w:lvl w:ilvl="1" w:tplc="DE866244" w:tentative="1">
      <w:start w:val="1"/>
      <w:numFmt w:val="bullet"/>
      <w:lvlText w:val="o"/>
      <w:lvlJc w:val="left"/>
      <w:pPr>
        <w:ind w:left="1440" w:hanging="360"/>
      </w:pPr>
      <w:rPr>
        <w:rFonts w:ascii="Courier New" w:hAnsi="Courier New" w:cs="Courier New" w:hint="default"/>
      </w:rPr>
    </w:lvl>
    <w:lvl w:ilvl="2" w:tplc="3074407E" w:tentative="1">
      <w:start w:val="1"/>
      <w:numFmt w:val="bullet"/>
      <w:lvlText w:val=""/>
      <w:lvlJc w:val="left"/>
      <w:pPr>
        <w:ind w:left="2160" w:hanging="360"/>
      </w:pPr>
      <w:rPr>
        <w:rFonts w:ascii="Wingdings" w:hAnsi="Wingdings" w:hint="default"/>
      </w:rPr>
    </w:lvl>
    <w:lvl w:ilvl="3" w:tplc="A4BE83BE" w:tentative="1">
      <w:start w:val="1"/>
      <w:numFmt w:val="bullet"/>
      <w:lvlText w:val=""/>
      <w:lvlJc w:val="left"/>
      <w:pPr>
        <w:ind w:left="2880" w:hanging="360"/>
      </w:pPr>
      <w:rPr>
        <w:rFonts w:ascii="Symbol" w:hAnsi="Symbol" w:hint="default"/>
      </w:rPr>
    </w:lvl>
    <w:lvl w:ilvl="4" w:tplc="AD041904" w:tentative="1">
      <w:start w:val="1"/>
      <w:numFmt w:val="bullet"/>
      <w:lvlText w:val="o"/>
      <w:lvlJc w:val="left"/>
      <w:pPr>
        <w:ind w:left="3600" w:hanging="360"/>
      </w:pPr>
      <w:rPr>
        <w:rFonts w:ascii="Courier New" w:hAnsi="Courier New" w:cs="Courier New" w:hint="default"/>
      </w:rPr>
    </w:lvl>
    <w:lvl w:ilvl="5" w:tplc="1C2629BE" w:tentative="1">
      <w:start w:val="1"/>
      <w:numFmt w:val="bullet"/>
      <w:lvlText w:val=""/>
      <w:lvlJc w:val="left"/>
      <w:pPr>
        <w:ind w:left="4320" w:hanging="360"/>
      </w:pPr>
      <w:rPr>
        <w:rFonts w:ascii="Wingdings" w:hAnsi="Wingdings" w:hint="default"/>
      </w:rPr>
    </w:lvl>
    <w:lvl w:ilvl="6" w:tplc="C8F8862C" w:tentative="1">
      <w:start w:val="1"/>
      <w:numFmt w:val="bullet"/>
      <w:lvlText w:val=""/>
      <w:lvlJc w:val="left"/>
      <w:pPr>
        <w:ind w:left="5040" w:hanging="360"/>
      </w:pPr>
      <w:rPr>
        <w:rFonts w:ascii="Symbol" w:hAnsi="Symbol" w:hint="default"/>
      </w:rPr>
    </w:lvl>
    <w:lvl w:ilvl="7" w:tplc="ADB0B7BA" w:tentative="1">
      <w:start w:val="1"/>
      <w:numFmt w:val="bullet"/>
      <w:lvlText w:val="o"/>
      <w:lvlJc w:val="left"/>
      <w:pPr>
        <w:ind w:left="5760" w:hanging="360"/>
      </w:pPr>
      <w:rPr>
        <w:rFonts w:ascii="Courier New" w:hAnsi="Courier New" w:cs="Courier New" w:hint="default"/>
      </w:rPr>
    </w:lvl>
    <w:lvl w:ilvl="8" w:tplc="D47066BE" w:tentative="1">
      <w:start w:val="1"/>
      <w:numFmt w:val="bullet"/>
      <w:lvlText w:val=""/>
      <w:lvlJc w:val="left"/>
      <w:pPr>
        <w:ind w:left="6480" w:hanging="360"/>
      </w:pPr>
      <w:rPr>
        <w:rFonts w:ascii="Wingdings" w:hAnsi="Wingdings" w:hint="default"/>
      </w:rPr>
    </w:lvl>
  </w:abstractNum>
  <w:abstractNum w:abstractNumId="2" w15:restartNumberingAfterBreak="0">
    <w:nsid w:val="059E2865"/>
    <w:multiLevelType w:val="multilevel"/>
    <w:tmpl w:val="36BC570A"/>
    <w:lvl w:ilvl="0">
      <w:start w:val="1"/>
      <w:numFmt w:val="lowerLetter"/>
      <w:pStyle w:val="TEN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F73AA8"/>
    <w:multiLevelType w:val="multilevel"/>
    <w:tmpl w:val="2D64BB00"/>
    <w:name w:val="Table-EN222222"/>
    <w:lvl w:ilvl="0">
      <w:start w:val="1"/>
      <w:numFmt w:val="lowerRoman"/>
      <w:pStyle w:val="TEN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813D63"/>
    <w:multiLevelType w:val="multilevel"/>
    <w:tmpl w:val="B0240068"/>
    <w:lvl w:ilvl="0">
      <w:start w:val="1"/>
      <w:numFmt w:val="bullet"/>
      <w:pStyle w:val="TCZ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A20828"/>
    <w:multiLevelType w:val="multilevel"/>
    <w:tmpl w:val="B590D5F8"/>
    <w:styleLink w:val="BulletsCZ"/>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6" w15:restartNumberingAfterBreak="0">
    <w:nsid w:val="0BEC0644"/>
    <w:multiLevelType w:val="multilevel"/>
    <w:tmpl w:val="B100DEF4"/>
    <w:name w:val="General 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7" w15:restartNumberingAfterBreak="0">
    <w:nsid w:val="0DC03CBB"/>
    <w:multiLevelType w:val="multilevel"/>
    <w:tmpl w:val="6288985C"/>
    <w:name w:val="Table-EN2"/>
    <w:lvl w:ilvl="0">
      <w:start w:val="1"/>
      <w:numFmt w:val="bullet"/>
      <w:pStyle w:val="TEN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E77DE6"/>
    <w:multiLevelType w:val="hybridMultilevel"/>
    <w:tmpl w:val="0608C5BE"/>
    <w:name w:val="wBullet4"/>
    <w:lvl w:ilvl="0" w:tplc="2E98DF82">
      <w:start w:val="1"/>
      <w:numFmt w:val="bullet"/>
      <w:lvlText w:val=""/>
      <w:lvlJc w:val="left"/>
      <w:pPr>
        <w:ind w:left="720" w:hanging="360"/>
      </w:pPr>
      <w:rPr>
        <w:rFonts w:ascii="Symbol" w:hAnsi="Symbol" w:hint="default"/>
      </w:rPr>
    </w:lvl>
    <w:lvl w:ilvl="1" w:tplc="0AE0948A" w:tentative="1">
      <w:start w:val="1"/>
      <w:numFmt w:val="bullet"/>
      <w:lvlText w:val="o"/>
      <w:lvlJc w:val="left"/>
      <w:pPr>
        <w:ind w:left="1440" w:hanging="360"/>
      </w:pPr>
      <w:rPr>
        <w:rFonts w:ascii="Courier New" w:hAnsi="Courier New" w:cs="Courier New" w:hint="default"/>
      </w:rPr>
    </w:lvl>
    <w:lvl w:ilvl="2" w:tplc="0D5E2410" w:tentative="1">
      <w:start w:val="1"/>
      <w:numFmt w:val="bullet"/>
      <w:lvlText w:val=""/>
      <w:lvlJc w:val="left"/>
      <w:pPr>
        <w:ind w:left="2160" w:hanging="360"/>
      </w:pPr>
      <w:rPr>
        <w:rFonts w:ascii="Wingdings" w:hAnsi="Wingdings" w:hint="default"/>
      </w:rPr>
    </w:lvl>
    <w:lvl w:ilvl="3" w:tplc="C5CCBC8E" w:tentative="1">
      <w:start w:val="1"/>
      <w:numFmt w:val="bullet"/>
      <w:lvlText w:val=""/>
      <w:lvlJc w:val="left"/>
      <w:pPr>
        <w:ind w:left="2880" w:hanging="360"/>
      </w:pPr>
      <w:rPr>
        <w:rFonts w:ascii="Symbol" w:hAnsi="Symbol" w:hint="default"/>
      </w:rPr>
    </w:lvl>
    <w:lvl w:ilvl="4" w:tplc="15A6D5E8" w:tentative="1">
      <w:start w:val="1"/>
      <w:numFmt w:val="bullet"/>
      <w:lvlText w:val="o"/>
      <w:lvlJc w:val="left"/>
      <w:pPr>
        <w:ind w:left="3600" w:hanging="360"/>
      </w:pPr>
      <w:rPr>
        <w:rFonts w:ascii="Courier New" w:hAnsi="Courier New" w:cs="Courier New" w:hint="default"/>
      </w:rPr>
    </w:lvl>
    <w:lvl w:ilvl="5" w:tplc="A434C9D8" w:tentative="1">
      <w:start w:val="1"/>
      <w:numFmt w:val="bullet"/>
      <w:lvlText w:val=""/>
      <w:lvlJc w:val="left"/>
      <w:pPr>
        <w:ind w:left="4320" w:hanging="360"/>
      </w:pPr>
      <w:rPr>
        <w:rFonts w:ascii="Wingdings" w:hAnsi="Wingdings" w:hint="default"/>
      </w:rPr>
    </w:lvl>
    <w:lvl w:ilvl="6" w:tplc="E9E69B56" w:tentative="1">
      <w:start w:val="1"/>
      <w:numFmt w:val="bullet"/>
      <w:lvlText w:val=""/>
      <w:lvlJc w:val="left"/>
      <w:pPr>
        <w:ind w:left="5040" w:hanging="360"/>
      </w:pPr>
      <w:rPr>
        <w:rFonts w:ascii="Symbol" w:hAnsi="Symbol" w:hint="default"/>
      </w:rPr>
    </w:lvl>
    <w:lvl w:ilvl="7" w:tplc="D53286CC" w:tentative="1">
      <w:start w:val="1"/>
      <w:numFmt w:val="bullet"/>
      <w:lvlText w:val="o"/>
      <w:lvlJc w:val="left"/>
      <w:pPr>
        <w:ind w:left="5760" w:hanging="360"/>
      </w:pPr>
      <w:rPr>
        <w:rFonts w:ascii="Courier New" w:hAnsi="Courier New" w:cs="Courier New" w:hint="default"/>
      </w:rPr>
    </w:lvl>
    <w:lvl w:ilvl="8" w:tplc="EA845CB0" w:tentative="1">
      <w:start w:val="1"/>
      <w:numFmt w:val="bullet"/>
      <w:lvlText w:val=""/>
      <w:lvlJc w:val="left"/>
      <w:pPr>
        <w:ind w:left="6480" w:hanging="360"/>
      </w:pPr>
      <w:rPr>
        <w:rFonts w:ascii="Wingdings" w:hAnsi="Wingdings" w:hint="default"/>
      </w:rPr>
    </w:lvl>
  </w:abstractNum>
  <w:abstractNum w:abstractNumId="9" w15:restartNumberingAfterBreak="0">
    <w:nsid w:val="0FEB6999"/>
    <w:multiLevelType w:val="hybridMultilevel"/>
    <w:tmpl w:val="BC0A7DE0"/>
    <w:name w:val="Table-EN22"/>
    <w:lvl w:ilvl="0" w:tplc="F46EAB4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0B519B9"/>
    <w:multiLevelType w:val="multilevel"/>
    <w:tmpl w:val="D8B40B9C"/>
    <w:lvl w:ilvl="0">
      <w:start w:val="1"/>
      <w:numFmt w:val="decimal"/>
      <w:pStyle w:val="Smluvnstrana"/>
      <w:lvlText w:val="(%1)"/>
      <w:lvlJc w:val="left"/>
      <w:pPr>
        <w:ind w:left="709" w:hanging="709"/>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35707A"/>
    <w:multiLevelType w:val="multilevel"/>
    <w:tmpl w:val="9152986C"/>
    <w:lvl w:ilvl="0">
      <w:start w:val="1"/>
      <w:numFmt w:val="bullet"/>
      <w:pStyle w:val="BMBullets0"/>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4792E"/>
    <w:multiLevelType w:val="multilevel"/>
    <w:tmpl w:val="5B66B6E0"/>
    <w:lvl w:ilvl="0">
      <w:start w:val="1"/>
      <w:numFmt w:val="bullet"/>
      <w:pStyle w:val="BMBullets1"/>
      <w:lvlText w:val=""/>
      <w:lvlJc w:val="left"/>
      <w:pPr>
        <w:tabs>
          <w:tab w:val="num" w:pos="1418"/>
        </w:tabs>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A62970"/>
    <w:multiLevelType w:val="multilevel"/>
    <w:tmpl w:val="F492126A"/>
    <w:lvl w:ilvl="0">
      <w:start w:val="1"/>
      <w:numFmt w:val="decimal"/>
      <w:pStyle w:val="slovanseznam"/>
      <w:lvlText w:val="%1."/>
      <w:lvlJc w:val="left"/>
      <w:pPr>
        <w:tabs>
          <w:tab w:val="num" w:pos="709"/>
        </w:tabs>
        <w:ind w:left="709" w:hanging="709"/>
      </w:pPr>
      <w:rPr>
        <w:rFonts w:hint="default"/>
      </w:rPr>
    </w:lvl>
    <w:lvl w:ilvl="1">
      <w:start w:val="1"/>
      <w:numFmt w:val="lowerLetter"/>
      <w:lvlRestart w:val="0"/>
      <w:pStyle w:val="slovanseznam2"/>
      <w:lvlText w:val="(%2)"/>
      <w:lvlJc w:val="left"/>
      <w:pPr>
        <w:tabs>
          <w:tab w:val="num" w:pos="1418"/>
        </w:tabs>
        <w:ind w:left="1418" w:hanging="709"/>
      </w:pPr>
      <w:rPr>
        <w:rFonts w:hint="default"/>
      </w:rPr>
    </w:lvl>
    <w:lvl w:ilvl="2">
      <w:start w:val="1"/>
      <w:numFmt w:val="lowerRoman"/>
      <w:lvlRestart w:val="0"/>
      <w:pStyle w:val="slovanseznam3"/>
      <w:lvlText w:val="(%3)"/>
      <w:lvlJc w:val="left"/>
      <w:pPr>
        <w:tabs>
          <w:tab w:val="num" w:pos="2126"/>
        </w:tabs>
        <w:ind w:left="2126" w:hanging="708"/>
      </w:pPr>
      <w:rPr>
        <w:rFonts w:hint="default"/>
      </w:rPr>
    </w:lvl>
    <w:lvl w:ilvl="3">
      <w:start w:val="1"/>
      <w:numFmt w:val="upperLetter"/>
      <w:lvlRestart w:val="0"/>
      <w:pStyle w:val="slovanseznam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E1073E3"/>
    <w:multiLevelType w:val="multilevel"/>
    <w:tmpl w:val="46EC2B58"/>
    <w:styleLink w:val="Levels"/>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23617166"/>
    <w:multiLevelType w:val="multilevel"/>
    <w:tmpl w:val="2C38D9B0"/>
    <w:name w:val="Heading"/>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lvlText w:val="(%3)"/>
      <w:lvlJc w:val="left"/>
      <w:pPr>
        <w:tabs>
          <w:tab w:val="num" w:pos="1440"/>
        </w:tabs>
        <w:ind w:left="1440" w:hanging="720"/>
      </w:pPr>
      <w:rPr>
        <w:rFonts w:hint="default"/>
        <w:b w:val="0"/>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253C1D67"/>
    <w:multiLevelType w:val="multilevel"/>
    <w:tmpl w:val="1E5062CC"/>
    <w:name w:val="Table-EN2222"/>
    <w:lvl w:ilvl="0">
      <w:start w:val="1"/>
      <w:numFmt w:val="upperLetter"/>
      <w:pStyle w:val="TEN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2D4BEB"/>
    <w:multiLevelType w:val="multilevel"/>
    <w:tmpl w:val="5930E3BC"/>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pStyle w:val="Parties"/>
      <w:lvlText w:val="(%7)"/>
      <w:lvlJc w:val="left"/>
      <w:pPr>
        <w:tabs>
          <w:tab w:val="num" w:pos="720"/>
        </w:tabs>
        <w:ind w:left="720" w:hanging="720"/>
      </w:pPr>
      <w:rPr>
        <w:rFonts w:hint="default"/>
        <w:b w:val="0"/>
        <w:i w:val="0"/>
        <w:color w:val="000000" w:themeColor="text1"/>
      </w:rPr>
    </w:lvl>
    <w:lvl w:ilvl="7">
      <w:start w:val="1"/>
      <w:numFmt w:val="upperLetter"/>
      <w:lvlRestart w:val="0"/>
      <w:pStyle w:val="Recitals"/>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9" w15:restartNumberingAfterBreak="0">
    <w:nsid w:val="2727469F"/>
    <w:multiLevelType w:val="multilevel"/>
    <w:tmpl w:val="9334D4D4"/>
    <w:name w:val="BM_Headings"/>
    <w:lvl w:ilvl="0">
      <w:start w:val="1"/>
      <w:numFmt w:val="none"/>
      <w:pStyle w:val="BMH"/>
      <w:suff w:val="nothing"/>
      <w:lvlText w:val=""/>
      <w:lvlJc w:val="left"/>
      <w:pPr>
        <w:ind w:left="0" w:firstLine="0"/>
      </w:pPr>
      <w:rPr>
        <w:rFonts w:hint="default"/>
      </w:rPr>
    </w:lvl>
    <w:lvl w:ilvl="1">
      <w:start w:val="1"/>
      <w:numFmt w:val="decimal"/>
      <w:pStyle w:val="BMH1"/>
      <w:lvlText w:val="%2."/>
      <w:lvlJc w:val="left"/>
      <w:pPr>
        <w:tabs>
          <w:tab w:val="num" w:pos="709"/>
        </w:tabs>
        <w:ind w:left="709" w:hanging="709"/>
      </w:pPr>
      <w:rPr>
        <w:rFonts w:hint="default"/>
      </w:rPr>
    </w:lvl>
    <w:lvl w:ilvl="2">
      <w:start w:val="1"/>
      <w:numFmt w:val="decimal"/>
      <w:pStyle w:val="BMH2"/>
      <w:lvlText w:val="%1%2.%3"/>
      <w:lvlJc w:val="left"/>
      <w:pPr>
        <w:tabs>
          <w:tab w:val="num" w:pos="709"/>
        </w:tabs>
        <w:ind w:left="709" w:hanging="709"/>
      </w:pPr>
      <w:rPr>
        <w:rFonts w:hint="default"/>
      </w:rPr>
    </w:lvl>
    <w:lvl w:ilvl="3">
      <w:start w:val="1"/>
      <w:numFmt w:val="decimal"/>
      <w:pStyle w:val="BMH3"/>
      <w:lvlText w:val="%1%2.%3.%4"/>
      <w:lvlJc w:val="left"/>
      <w:pPr>
        <w:tabs>
          <w:tab w:val="num" w:pos="709"/>
        </w:tabs>
        <w:ind w:left="709" w:hanging="709"/>
      </w:pPr>
      <w:rPr>
        <w:rFonts w:hint="default"/>
      </w:rPr>
    </w:lvl>
    <w:lvl w:ilvl="4">
      <w:start w:val="1"/>
      <w:numFmt w:val="decimal"/>
      <w:pStyle w:val="BMH4"/>
      <w:lvlText w:val="%1%2.%3.%4.%5"/>
      <w:lvlJc w:val="left"/>
      <w:pPr>
        <w:tabs>
          <w:tab w:val="num" w:pos="737"/>
        </w:tabs>
        <w:ind w:left="737" w:hanging="737"/>
      </w:pPr>
      <w:rPr>
        <w:rFonts w:hint="default"/>
      </w:rPr>
    </w:lvl>
    <w:lvl w:ilvl="5">
      <w:start w:val="1"/>
      <w:numFmt w:val="lowerLetter"/>
      <w:pStyle w:val="BMH50"/>
      <w:lvlText w:val="%1(%6)"/>
      <w:lvlJc w:val="left"/>
      <w:pPr>
        <w:tabs>
          <w:tab w:val="num" w:pos="709"/>
        </w:tabs>
        <w:ind w:left="709" w:hanging="709"/>
      </w:pPr>
      <w:rPr>
        <w:rFonts w:hint="default"/>
      </w:rPr>
    </w:lvl>
    <w:lvl w:ilvl="6">
      <w:start w:val="1"/>
      <w:numFmt w:val="lowerRoman"/>
      <w:pStyle w:val="BMH60"/>
      <w:lvlText w:val="%1(%7)"/>
      <w:lvlJc w:val="left"/>
      <w:pPr>
        <w:tabs>
          <w:tab w:val="num" w:pos="709"/>
        </w:tabs>
        <w:ind w:left="709" w:hanging="709"/>
      </w:pPr>
      <w:rPr>
        <w:rFonts w:hint="default"/>
      </w:rPr>
    </w:lvl>
    <w:lvl w:ilvl="7">
      <w:start w:val="1"/>
      <w:numFmt w:val="upperLetter"/>
      <w:pStyle w:val="BMH70"/>
      <w:lvlText w:val="(%1%8)"/>
      <w:lvlJc w:val="left"/>
      <w:pPr>
        <w:tabs>
          <w:tab w:val="num" w:pos="709"/>
        </w:tabs>
        <w:ind w:left="709" w:hanging="709"/>
      </w:pPr>
      <w:rPr>
        <w:rFonts w:hint="default"/>
      </w:rPr>
    </w:lvl>
    <w:lvl w:ilvl="8">
      <w:start w:val="1"/>
      <w:numFmt w:val="none"/>
      <w:lvlRestart w:val="0"/>
      <w:lvlText w:val="%1"/>
      <w:lvlJc w:val="left"/>
      <w:pPr>
        <w:ind w:left="0" w:firstLine="0"/>
      </w:pPr>
      <w:rPr>
        <w:rFonts w:hint="default"/>
      </w:rPr>
    </w:lvl>
  </w:abstractNum>
  <w:abstractNum w:abstractNumId="20" w15:restartNumberingAfterBreak="0">
    <w:nsid w:val="288A7F94"/>
    <w:multiLevelType w:val="multilevel"/>
    <w:tmpl w:val="2CBA30E8"/>
    <w:name w:val="Table-EN22222"/>
    <w:lvl w:ilvl="0">
      <w:start w:val="1"/>
      <w:numFmt w:val="decimal"/>
      <w:pStyle w:val="TEN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B0768D5"/>
    <w:multiLevelType w:val="multilevel"/>
    <w:tmpl w:val="50D8C68C"/>
    <w:name w:val="Appendix"/>
    <w:lvl w:ilvl="0">
      <w:start w:val="1"/>
      <w:numFmt w:val="decimal"/>
      <w:lvlText w:val="Appendix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22"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590A7B"/>
    <w:multiLevelType w:val="multilevel"/>
    <w:tmpl w:val="825EB2F0"/>
    <w:lvl w:ilvl="0">
      <w:start w:val="1"/>
      <w:numFmt w:val="upperLetter"/>
      <w:pStyle w:val="BMA3"/>
      <w:lvlText w:val="(%1)"/>
      <w:lvlJc w:val="left"/>
      <w:pPr>
        <w:tabs>
          <w:tab w:val="num" w:pos="2835"/>
        </w:tabs>
        <w:ind w:left="2835"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EE18C9"/>
    <w:multiLevelType w:val="multilevel"/>
    <w:tmpl w:val="49CC9986"/>
    <w:styleLink w:val="Bullets"/>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5585"/>
        </w:tabs>
        <w:ind w:left="7002" w:hanging="1417"/>
      </w:pPr>
      <w:rPr>
        <w:rFonts w:hint="default"/>
        <w:b w:val="0"/>
        <w:i w:val="0"/>
        <w:u w:val="none"/>
      </w:rPr>
    </w:lvl>
    <w:lvl w:ilvl="4">
      <w:start w:val="1"/>
      <w:numFmt w:val="none"/>
      <w:lvlText w:val="(Not Defined)"/>
      <w:lvlJc w:val="left"/>
      <w:pPr>
        <w:tabs>
          <w:tab w:val="num" w:pos="8442"/>
        </w:tabs>
        <w:ind w:left="7569" w:hanging="567"/>
      </w:pPr>
      <w:rPr>
        <w:rFonts w:hint="default"/>
        <w:b w:val="0"/>
        <w:i w:val="0"/>
        <w:u w:val="none"/>
      </w:rPr>
    </w:lvl>
    <w:lvl w:ilvl="5">
      <w:start w:val="1"/>
      <w:numFmt w:val="none"/>
      <w:lvlText w:val="(Not Defined)"/>
      <w:lvlJc w:val="left"/>
      <w:pPr>
        <w:tabs>
          <w:tab w:val="num" w:pos="9009"/>
        </w:tabs>
        <w:ind w:left="8136" w:hanging="567"/>
      </w:pPr>
      <w:rPr>
        <w:rFonts w:hint="default"/>
        <w:b w:val="0"/>
        <w:i w:val="0"/>
      </w:rPr>
    </w:lvl>
    <w:lvl w:ilvl="6">
      <w:start w:val="1"/>
      <w:numFmt w:val="none"/>
      <w:lvlText w:val="(Not Defined)"/>
      <w:lvlJc w:val="left"/>
      <w:pPr>
        <w:tabs>
          <w:tab w:val="num" w:pos="7200"/>
        </w:tabs>
        <w:ind w:left="6840" w:hanging="1080"/>
      </w:pPr>
      <w:rPr>
        <w:rFonts w:hint="default"/>
        <w:b w:val="0"/>
        <w:i w:val="0"/>
      </w:rPr>
    </w:lvl>
    <w:lvl w:ilvl="7">
      <w:start w:val="1"/>
      <w:numFmt w:val="none"/>
      <w:lvlText w:val="(Not Defined)"/>
      <w:lvlJc w:val="left"/>
      <w:pPr>
        <w:tabs>
          <w:tab w:val="num" w:pos="7560"/>
        </w:tabs>
        <w:ind w:left="7344" w:hanging="1224"/>
      </w:pPr>
      <w:rPr>
        <w:rFonts w:hint="default"/>
        <w:b w:val="0"/>
        <w:i w:val="0"/>
      </w:rPr>
    </w:lvl>
    <w:lvl w:ilvl="8">
      <w:start w:val="1"/>
      <w:numFmt w:val="none"/>
      <w:lvlText w:val="(Not Defined)"/>
      <w:lvlJc w:val="left"/>
      <w:pPr>
        <w:tabs>
          <w:tab w:val="num" w:pos="7920"/>
        </w:tabs>
        <w:ind w:left="7920" w:hanging="1440"/>
      </w:pPr>
      <w:rPr>
        <w:rFonts w:hint="default"/>
        <w:b w:val="0"/>
        <w:i w:val="0"/>
      </w:rPr>
    </w:lvl>
  </w:abstractNum>
  <w:abstractNum w:abstractNumId="25" w15:restartNumberingAfterBreak="0">
    <w:nsid w:val="34112D9E"/>
    <w:multiLevelType w:val="multilevel"/>
    <w:tmpl w:val="9A5C53FE"/>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pStyle w:val="Normlnodsazen"/>
      <w:suff w:val="nothing"/>
      <w:lvlText w:val=""/>
      <w:lvlJc w:val="left"/>
      <w:pPr>
        <w:ind w:left="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suff w:val="nothing"/>
      <w:lvlText w:val="%8."/>
      <w:lvlJc w:val="left"/>
      <w:rPr>
        <w:rFonts w:ascii="Times New Roman" w:hAnsi="Times New Roman" w:cs="Times New Roman"/>
        <w:b w:val="0"/>
        <w:i w:val="0"/>
        <w:sz w:val="22"/>
      </w:rPr>
    </w:lvl>
    <w:lvl w:ilvl="8">
      <w:start w:val="1"/>
      <w:numFmt w:val="none"/>
      <w:suff w:val="nothing"/>
      <w:lvlText w:val=""/>
      <w:lvlJc w:val="left"/>
      <w:rPr>
        <w:rFonts w:ascii="Times New Roman" w:hAnsi="Times New Roman" w:cs="Times New Roman"/>
        <w:b w:val="0"/>
        <w:i w:val="0"/>
        <w:sz w:val="22"/>
      </w:rPr>
    </w:lvl>
  </w:abstractNum>
  <w:abstractNum w:abstractNumId="26" w15:restartNumberingAfterBreak="0">
    <w:nsid w:val="35314997"/>
    <w:multiLevelType w:val="multilevel"/>
    <w:tmpl w:val="48323E46"/>
    <w:styleLink w:val="LevelsCZ"/>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43"/>
        </w:tabs>
        <w:ind w:left="1843" w:hanging="992"/>
      </w:pPr>
      <w:rPr>
        <w:rFonts w:hint="default"/>
      </w:rPr>
    </w:lvl>
    <w:lvl w:ilvl="3">
      <w:start w:val="1"/>
      <w:numFmt w:val="decimal"/>
      <w:lvlText w:val="%1.%2.%3.%4"/>
      <w:lvlJc w:val="left"/>
      <w:pPr>
        <w:tabs>
          <w:tab w:val="num" w:pos="3119"/>
        </w:tabs>
        <w:ind w:left="3119" w:hanging="1276"/>
      </w:pPr>
      <w:rPr>
        <w:rFonts w:hint="default"/>
      </w:rPr>
    </w:lvl>
    <w:lvl w:ilvl="4">
      <w:start w:val="1"/>
      <w:numFmt w:val="lowerLetter"/>
      <w:lvlText w:val="(%5)"/>
      <w:lvlJc w:val="left"/>
      <w:pPr>
        <w:tabs>
          <w:tab w:val="num" w:pos="3119"/>
        </w:tabs>
        <w:ind w:left="3119" w:hanging="1276"/>
      </w:pPr>
      <w:rPr>
        <w:rFonts w:hint="default"/>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4A78B4"/>
    <w:multiLevelType w:val="multilevel"/>
    <w:tmpl w:val="D8026D84"/>
    <w:lvl w:ilvl="0">
      <w:start w:val="1"/>
      <w:numFmt w:val="lowerRoman"/>
      <w:pStyle w:val="BMi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5E1399"/>
    <w:multiLevelType w:val="multilevel"/>
    <w:tmpl w:val="D86AD19C"/>
    <w:name w:val="Definition_1"/>
    <w:lvl w:ilvl="0">
      <w:start w:val="1"/>
      <w:numFmt w:val="none"/>
      <w:suff w:val="nothing"/>
      <w:lvlText w:val=""/>
      <w:lvlJc w:val="left"/>
      <w:pPr>
        <w:ind w:left="720" w:firstLine="0"/>
      </w:pPr>
      <w:rPr>
        <w:rFonts w:hint="default"/>
        <w:lang w:val="en-GB"/>
      </w:rPr>
    </w:lvl>
    <w:lvl w:ilvl="1">
      <w:start w:val="1"/>
      <w:numFmt w:val="lowerLetter"/>
      <w:lvlText w:val="%1(%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D15112F"/>
    <w:multiLevelType w:val="hybridMultilevel"/>
    <w:tmpl w:val="EE609ECA"/>
    <w:name w:val="Table-EN22222222"/>
    <w:lvl w:ilvl="0" w:tplc="E67E14F6">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0" w15:restartNumberingAfterBreak="0">
    <w:nsid w:val="41FA612F"/>
    <w:multiLevelType w:val="hybridMultilevel"/>
    <w:tmpl w:val="4948E2E2"/>
    <w:name w:val="wBullet2"/>
    <w:lvl w:ilvl="0" w:tplc="EA9273E0">
      <w:start w:val="1"/>
      <w:numFmt w:val="bullet"/>
      <w:lvlText w:val=""/>
      <w:lvlJc w:val="left"/>
      <w:pPr>
        <w:ind w:left="720" w:hanging="360"/>
      </w:pPr>
      <w:rPr>
        <w:rFonts w:ascii="Symbol" w:hAnsi="Symbol" w:hint="default"/>
      </w:rPr>
    </w:lvl>
    <w:lvl w:ilvl="1" w:tplc="E910A9AE" w:tentative="1">
      <w:start w:val="1"/>
      <w:numFmt w:val="bullet"/>
      <w:lvlText w:val="o"/>
      <w:lvlJc w:val="left"/>
      <w:pPr>
        <w:ind w:left="1440" w:hanging="360"/>
      </w:pPr>
      <w:rPr>
        <w:rFonts w:ascii="Courier New" w:hAnsi="Courier New" w:cs="Courier New" w:hint="default"/>
      </w:rPr>
    </w:lvl>
    <w:lvl w:ilvl="2" w:tplc="15245558" w:tentative="1">
      <w:start w:val="1"/>
      <w:numFmt w:val="bullet"/>
      <w:lvlText w:val=""/>
      <w:lvlJc w:val="left"/>
      <w:pPr>
        <w:ind w:left="2160" w:hanging="360"/>
      </w:pPr>
      <w:rPr>
        <w:rFonts w:ascii="Wingdings" w:hAnsi="Wingdings" w:hint="default"/>
      </w:rPr>
    </w:lvl>
    <w:lvl w:ilvl="3" w:tplc="93824564" w:tentative="1">
      <w:start w:val="1"/>
      <w:numFmt w:val="bullet"/>
      <w:lvlText w:val=""/>
      <w:lvlJc w:val="left"/>
      <w:pPr>
        <w:ind w:left="2880" w:hanging="360"/>
      </w:pPr>
      <w:rPr>
        <w:rFonts w:ascii="Symbol" w:hAnsi="Symbol" w:hint="default"/>
      </w:rPr>
    </w:lvl>
    <w:lvl w:ilvl="4" w:tplc="79F88C6C" w:tentative="1">
      <w:start w:val="1"/>
      <w:numFmt w:val="bullet"/>
      <w:lvlText w:val="o"/>
      <w:lvlJc w:val="left"/>
      <w:pPr>
        <w:ind w:left="3600" w:hanging="360"/>
      </w:pPr>
      <w:rPr>
        <w:rFonts w:ascii="Courier New" w:hAnsi="Courier New" w:cs="Courier New" w:hint="default"/>
      </w:rPr>
    </w:lvl>
    <w:lvl w:ilvl="5" w:tplc="9D2C2C52" w:tentative="1">
      <w:start w:val="1"/>
      <w:numFmt w:val="bullet"/>
      <w:lvlText w:val=""/>
      <w:lvlJc w:val="left"/>
      <w:pPr>
        <w:ind w:left="4320" w:hanging="360"/>
      </w:pPr>
      <w:rPr>
        <w:rFonts w:ascii="Wingdings" w:hAnsi="Wingdings" w:hint="default"/>
      </w:rPr>
    </w:lvl>
    <w:lvl w:ilvl="6" w:tplc="9850A3E6" w:tentative="1">
      <w:start w:val="1"/>
      <w:numFmt w:val="bullet"/>
      <w:lvlText w:val=""/>
      <w:lvlJc w:val="left"/>
      <w:pPr>
        <w:ind w:left="5040" w:hanging="360"/>
      </w:pPr>
      <w:rPr>
        <w:rFonts w:ascii="Symbol" w:hAnsi="Symbol" w:hint="default"/>
      </w:rPr>
    </w:lvl>
    <w:lvl w:ilvl="7" w:tplc="17B8437C" w:tentative="1">
      <w:start w:val="1"/>
      <w:numFmt w:val="bullet"/>
      <w:lvlText w:val="o"/>
      <w:lvlJc w:val="left"/>
      <w:pPr>
        <w:ind w:left="5760" w:hanging="360"/>
      </w:pPr>
      <w:rPr>
        <w:rFonts w:ascii="Courier New" w:hAnsi="Courier New" w:cs="Courier New" w:hint="default"/>
      </w:rPr>
    </w:lvl>
    <w:lvl w:ilvl="8" w:tplc="728A8E64" w:tentative="1">
      <w:start w:val="1"/>
      <w:numFmt w:val="bullet"/>
      <w:lvlText w:val=""/>
      <w:lvlJc w:val="left"/>
      <w:pPr>
        <w:ind w:left="6480" w:hanging="360"/>
      </w:pPr>
      <w:rPr>
        <w:rFonts w:ascii="Wingdings" w:hAnsi="Wingdings" w:hint="default"/>
      </w:rPr>
    </w:lvl>
  </w:abstractNum>
  <w:abstractNum w:abstractNumId="31" w15:restartNumberingAfterBreak="0">
    <w:nsid w:val="42306038"/>
    <w:multiLevelType w:val="multilevel"/>
    <w:tmpl w:val="6C7063F0"/>
    <w:lvl w:ilvl="0">
      <w:start w:val="1"/>
      <w:numFmt w:val="lowerRoman"/>
      <w:pStyle w:val="BMi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5D66836"/>
    <w:multiLevelType w:val="multilevel"/>
    <w:tmpl w:val="BA9A3FA8"/>
    <w:lvl w:ilvl="0">
      <w:start w:val="1"/>
      <w:numFmt w:val="decimal"/>
      <w:pStyle w:val="Schedule"/>
      <w:suff w:val="nothing"/>
      <w:lvlText w:val="PŘÍLOHA č. %1"/>
      <w:lvlJc w:val="left"/>
      <w:pPr>
        <w:ind w:left="3828"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33" w15:restartNumberingAfterBreak="0">
    <w:nsid w:val="473757D5"/>
    <w:multiLevelType w:val="multilevel"/>
    <w:tmpl w:val="E9DC5288"/>
    <w:lvl w:ilvl="0">
      <w:start w:val="1"/>
      <w:numFmt w:val="lowerRoman"/>
      <w:pStyle w:val="BMi0"/>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8855B4C"/>
    <w:multiLevelType w:val="multilevel"/>
    <w:tmpl w:val="256C2AE6"/>
    <w:lvl w:ilvl="0">
      <w:start w:val="1"/>
      <w:numFmt w:val="upperLetter"/>
      <w:pStyle w:val="TCZ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421096"/>
    <w:multiLevelType w:val="multilevel"/>
    <w:tmpl w:val="B8286D20"/>
    <w:lvl w:ilvl="0">
      <w:start w:val="1"/>
      <w:numFmt w:val="lowerRoman"/>
      <w:pStyle w:val="BMi3"/>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F0A68DD"/>
    <w:multiLevelType w:val="multilevel"/>
    <w:tmpl w:val="2EEEE054"/>
    <w:name w:val="Table-EN"/>
    <w:lvl w:ilvl="0">
      <w:start w:val="1"/>
      <w:numFmt w:val="none"/>
      <w:pStyle w:val="TENH"/>
      <w:suff w:val="nothing"/>
      <w:lvlText w:val=""/>
      <w:lvlJc w:val="left"/>
      <w:pPr>
        <w:ind w:left="0" w:firstLine="0"/>
      </w:pPr>
      <w:rPr>
        <w:rFonts w:hint="default"/>
      </w:rPr>
    </w:lvl>
    <w:lvl w:ilvl="1">
      <w:start w:val="1"/>
      <w:numFmt w:val="decimal"/>
      <w:pStyle w:val="TENH1"/>
      <w:suff w:val="space"/>
      <w:lvlText w:val="%2."/>
      <w:lvlJc w:val="left"/>
      <w:pPr>
        <w:ind w:left="0" w:firstLine="0"/>
      </w:pPr>
      <w:rPr>
        <w:rFonts w:hint="default"/>
      </w:rPr>
    </w:lvl>
    <w:lvl w:ilvl="2">
      <w:start w:val="1"/>
      <w:numFmt w:val="decimal"/>
      <w:pStyle w:val="TENH2"/>
      <w:suff w:val="space"/>
      <w:lvlText w:val="%2.%3"/>
      <w:lvlJc w:val="left"/>
      <w:pPr>
        <w:ind w:left="0" w:firstLine="0"/>
      </w:pPr>
      <w:rPr>
        <w:rFonts w:hint="default"/>
      </w:rPr>
    </w:lvl>
    <w:lvl w:ilvl="3">
      <w:start w:val="1"/>
      <w:numFmt w:val="decimal"/>
      <w:pStyle w:val="TENH3"/>
      <w:suff w:val="space"/>
      <w:lvlText w:val="%2.%3.%4"/>
      <w:lvlJc w:val="left"/>
      <w:pPr>
        <w:ind w:left="0" w:firstLine="0"/>
      </w:pPr>
      <w:rPr>
        <w:rFonts w:hint="default"/>
      </w:rPr>
    </w:lvl>
    <w:lvl w:ilvl="4">
      <w:start w:val="1"/>
      <w:numFmt w:val="decimal"/>
      <w:pStyle w:val="TENH4"/>
      <w:suff w:val="space"/>
      <w:lvlText w:val="%2.%3.%4.%5"/>
      <w:lvlJc w:val="left"/>
      <w:pPr>
        <w:ind w:left="0" w:firstLine="0"/>
      </w:pPr>
      <w:rPr>
        <w:rFonts w:hint="default"/>
      </w:rPr>
    </w:lvl>
    <w:lvl w:ilvl="5">
      <w:start w:val="1"/>
      <w:numFmt w:val="lowerLetter"/>
      <w:pStyle w:val="TENH50"/>
      <w:suff w:val="space"/>
      <w:lvlText w:val="(%6)"/>
      <w:lvlJc w:val="left"/>
      <w:pPr>
        <w:ind w:left="0" w:firstLine="0"/>
      </w:pPr>
      <w:rPr>
        <w:rFonts w:hint="default"/>
      </w:rPr>
    </w:lvl>
    <w:lvl w:ilvl="6">
      <w:start w:val="1"/>
      <w:numFmt w:val="lowerRoman"/>
      <w:pStyle w:val="TEN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567" w:firstLine="0"/>
      </w:pPr>
      <w:rPr>
        <w:rFonts w:hint="default"/>
      </w:rPr>
    </w:lvl>
  </w:abstractNum>
  <w:abstractNum w:abstractNumId="37" w15:restartNumberingAfterBreak="0">
    <w:nsid w:val="563E5BB2"/>
    <w:multiLevelType w:val="hybridMultilevel"/>
    <w:tmpl w:val="F53A3E52"/>
    <w:name w:val="wBullet"/>
    <w:lvl w:ilvl="0" w:tplc="EA6CC814">
      <w:start w:val="1"/>
      <w:numFmt w:val="bullet"/>
      <w:lvlText w:val=""/>
      <w:lvlJc w:val="left"/>
      <w:pPr>
        <w:ind w:left="720" w:hanging="360"/>
      </w:pPr>
      <w:rPr>
        <w:rFonts w:ascii="Symbol" w:hAnsi="Symbol" w:hint="default"/>
      </w:rPr>
    </w:lvl>
    <w:lvl w:ilvl="1" w:tplc="4FC0CEAA" w:tentative="1">
      <w:start w:val="1"/>
      <w:numFmt w:val="bullet"/>
      <w:lvlText w:val="o"/>
      <w:lvlJc w:val="left"/>
      <w:pPr>
        <w:ind w:left="1440" w:hanging="360"/>
      </w:pPr>
      <w:rPr>
        <w:rFonts w:ascii="Courier New" w:hAnsi="Courier New" w:cs="Courier New" w:hint="default"/>
      </w:rPr>
    </w:lvl>
    <w:lvl w:ilvl="2" w:tplc="DA384634" w:tentative="1">
      <w:start w:val="1"/>
      <w:numFmt w:val="bullet"/>
      <w:lvlText w:val=""/>
      <w:lvlJc w:val="left"/>
      <w:pPr>
        <w:ind w:left="2160" w:hanging="360"/>
      </w:pPr>
      <w:rPr>
        <w:rFonts w:ascii="Wingdings" w:hAnsi="Wingdings" w:hint="default"/>
      </w:rPr>
    </w:lvl>
    <w:lvl w:ilvl="3" w:tplc="AE628900" w:tentative="1">
      <w:start w:val="1"/>
      <w:numFmt w:val="bullet"/>
      <w:lvlText w:val=""/>
      <w:lvlJc w:val="left"/>
      <w:pPr>
        <w:ind w:left="2880" w:hanging="360"/>
      </w:pPr>
      <w:rPr>
        <w:rFonts w:ascii="Symbol" w:hAnsi="Symbol" w:hint="default"/>
      </w:rPr>
    </w:lvl>
    <w:lvl w:ilvl="4" w:tplc="68A87F6E" w:tentative="1">
      <w:start w:val="1"/>
      <w:numFmt w:val="bullet"/>
      <w:lvlText w:val="o"/>
      <w:lvlJc w:val="left"/>
      <w:pPr>
        <w:ind w:left="3600" w:hanging="360"/>
      </w:pPr>
      <w:rPr>
        <w:rFonts w:ascii="Courier New" w:hAnsi="Courier New" w:cs="Courier New" w:hint="default"/>
      </w:rPr>
    </w:lvl>
    <w:lvl w:ilvl="5" w:tplc="150E416A" w:tentative="1">
      <w:start w:val="1"/>
      <w:numFmt w:val="bullet"/>
      <w:lvlText w:val=""/>
      <w:lvlJc w:val="left"/>
      <w:pPr>
        <w:ind w:left="4320" w:hanging="360"/>
      </w:pPr>
      <w:rPr>
        <w:rFonts w:ascii="Wingdings" w:hAnsi="Wingdings" w:hint="default"/>
      </w:rPr>
    </w:lvl>
    <w:lvl w:ilvl="6" w:tplc="E814EB00" w:tentative="1">
      <w:start w:val="1"/>
      <w:numFmt w:val="bullet"/>
      <w:lvlText w:val=""/>
      <w:lvlJc w:val="left"/>
      <w:pPr>
        <w:ind w:left="5040" w:hanging="360"/>
      </w:pPr>
      <w:rPr>
        <w:rFonts w:ascii="Symbol" w:hAnsi="Symbol" w:hint="default"/>
      </w:rPr>
    </w:lvl>
    <w:lvl w:ilvl="7" w:tplc="05A252DE" w:tentative="1">
      <w:start w:val="1"/>
      <w:numFmt w:val="bullet"/>
      <w:lvlText w:val="o"/>
      <w:lvlJc w:val="left"/>
      <w:pPr>
        <w:ind w:left="5760" w:hanging="360"/>
      </w:pPr>
      <w:rPr>
        <w:rFonts w:ascii="Courier New" w:hAnsi="Courier New" w:cs="Courier New" w:hint="default"/>
      </w:rPr>
    </w:lvl>
    <w:lvl w:ilvl="8" w:tplc="A5DECDB6" w:tentative="1">
      <w:start w:val="1"/>
      <w:numFmt w:val="bullet"/>
      <w:lvlText w:val=""/>
      <w:lvlJc w:val="left"/>
      <w:pPr>
        <w:ind w:left="6480" w:hanging="360"/>
      </w:pPr>
      <w:rPr>
        <w:rFonts w:ascii="Wingdings" w:hAnsi="Wingdings" w:hint="default"/>
      </w:rPr>
    </w:lvl>
  </w:abstractNum>
  <w:abstractNum w:abstractNumId="38" w15:restartNumberingAfterBreak="0">
    <w:nsid w:val="56716A60"/>
    <w:multiLevelType w:val="multilevel"/>
    <w:tmpl w:val="FB1601C2"/>
    <w:lvl w:ilvl="0">
      <w:start w:val="1"/>
      <w:numFmt w:val="decimal"/>
      <w:pStyle w:val="TCZ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69C60F0"/>
    <w:multiLevelType w:val="hybridMultilevel"/>
    <w:tmpl w:val="C4AEE5BA"/>
    <w:lvl w:ilvl="0" w:tplc="24005FCE">
      <w:start w:val="1"/>
      <w:numFmt w:val="upperLetter"/>
      <w:pStyle w:val="Recit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8126D73"/>
    <w:multiLevelType w:val="hybridMultilevel"/>
    <w:tmpl w:val="666E0518"/>
    <w:name w:val="wBullet1"/>
    <w:lvl w:ilvl="0" w:tplc="145A0B3E">
      <w:start w:val="1"/>
      <w:numFmt w:val="bullet"/>
      <w:lvlText w:val=""/>
      <w:lvlJc w:val="left"/>
      <w:pPr>
        <w:ind w:left="720" w:hanging="360"/>
      </w:pPr>
      <w:rPr>
        <w:rFonts w:ascii="Symbol" w:hAnsi="Symbol" w:hint="default"/>
      </w:rPr>
    </w:lvl>
    <w:lvl w:ilvl="1" w:tplc="BD564272" w:tentative="1">
      <w:start w:val="1"/>
      <w:numFmt w:val="bullet"/>
      <w:lvlText w:val="o"/>
      <w:lvlJc w:val="left"/>
      <w:pPr>
        <w:ind w:left="1440" w:hanging="360"/>
      </w:pPr>
      <w:rPr>
        <w:rFonts w:ascii="Courier New" w:hAnsi="Courier New" w:cs="Courier New" w:hint="default"/>
      </w:rPr>
    </w:lvl>
    <w:lvl w:ilvl="2" w:tplc="7318C156" w:tentative="1">
      <w:start w:val="1"/>
      <w:numFmt w:val="bullet"/>
      <w:lvlText w:val=""/>
      <w:lvlJc w:val="left"/>
      <w:pPr>
        <w:ind w:left="2160" w:hanging="360"/>
      </w:pPr>
      <w:rPr>
        <w:rFonts w:ascii="Wingdings" w:hAnsi="Wingdings" w:hint="default"/>
      </w:rPr>
    </w:lvl>
    <w:lvl w:ilvl="3" w:tplc="A3D4908C" w:tentative="1">
      <w:start w:val="1"/>
      <w:numFmt w:val="bullet"/>
      <w:lvlText w:val=""/>
      <w:lvlJc w:val="left"/>
      <w:pPr>
        <w:ind w:left="2880" w:hanging="360"/>
      </w:pPr>
      <w:rPr>
        <w:rFonts w:ascii="Symbol" w:hAnsi="Symbol" w:hint="default"/>
      </w:rPr>
    </w:lvl>
    <w:lvl w:ilvl="4" w:tplc="EB9A2E08" w:tentative="1">
      <w:start w:val="1"/>
      <w:numFmt w:val="bullet"/>
      <w:lvlText w:val="o"/>
      <w:lvlJc w:val="left"/>
      <w:pPr>
        <w:ind w:left="3600" w:hanging="360"/>
      </w:pPr>
      <w:rPr>
        <w:rFonts w:ascii="Courier New" w:hAnsi="Courier New" w:cs="Courier New" w:hint="default"/>
      </w:rPr>
    </w:lvl>
    <w:lvl w:ilvl="5" w:tplc="48101DD2" w:tentative="1">
      <w:start w:val="1"/>
      <w:numFmt w:val="bullet"/>
      <w:lvlText w:val=""/>
      <w:lvlJc w:val="left"/>
      <w:pPr>
        <w:ind w:left="4320" w:hanging="360"/>
      </w:pPr>
      <w:rPr>
        <w:rFonts w:ascii="Wingdings" w:hAnsi="Wingdings" w:hint="default"/>
      </w:rPr>
    </w:lvl>
    <w:lvl w:ilvl="6" w:tplc="82F21686" w:tentative="1">
      <w:start w:val="1"/>
      <w:numFmt w:val="bullet"/>
      <w:lvlText w:val=""/>
      <w:lvlJc w:val="left"/>
      <w:pPr>
        <w:ind w:left="5040" w:hanging="360"/>
      </w:pPr>
      <w:rPr>
        <w:rFonts w:ascii="Symbol" w:hAnsi="Symbol" w:hint="default"/>
      </w:rPr>
    </w:lvl>
    <w:lvl w:ilvl="7" w:tplc="72AED764" w:tentative="1">
      <w:start w:val="1"/>
      <w:numFmt w:val="bullet"/>
      <w:lvlText w:val="o"/>
      <w:lvlJc w:val="left"/>
      <w:pPr>
        <w:ind w:left="5760" w:hanging="360"/>
      </w:pPr>
      <w:rPr>
        <w:rFonts w:ascii="Courier New" w:hAnsi="Courier New" w:cs="Courier New" w:hint="default"/>
      </w:rPr>
    </w:lvl>
    <w:lvl w:ilvl="8" w:tplc="B042730A" w:tentative="1">
      <w:start w:val="1"/>
      <w:numFmt w:val="bullet"/>
      <w:lvlText w:val=""/>
      <w:lvlJc w:val="left"/>
      <w:pPr>
        <w:ind w:left="6480" w:hanging="360"/>
      </w:pPr>
      <w:rPr>
        <w:rFonts w:ascii="Wingdings" w:hAnsi="Wingdings" w:hint="default"/>
      </w:rPr>
    </w:lvl>
  </w:abstractNum>
  <w:abstractNum w:abstractNumId="41" w15:restartNumberingAfterBreak="0">
    <w:nsid w:val="592C35EC"/>
    <w:multiLevelType w:val="multilevel"/>
    <w:tmpl w:val="EA7EAC2A"/>
    <w:lvl w:ilvl="0">
      <w:start w:val="1"/>
      <w:numFmt w:val="lowerLetter"/>
      <w:pStyle w:val="BMa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1E1440B"/>
    <w:multiLevelType w:val="multilevel"/>
    <w:tmpl w:val="4AACF6B0"/>
    <w:lvl w:ilvl="0">
      <w:start w:val="1"/>
      <w:numFmt w:val="lowerLetter"/>
      <w:pStyle w:val="TCZ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44210B2"/>
    <w:multiLevelType w:val="multilevel"/>
    <w:tmpl w:val="90D007BA"/>
    <w:lvl w:ilvl="0">
      <w:start w:val="1"/>
      <w:numFmt w:val="bullet"/>
      <w:pStyle w:val="BMBullets2"/>
      <w:lvlText w:val=""/>
      <w:lvlJc w:val="left"/>
      <w:pPr>
        <w:tabs>
          <w:tab w:val="num" w:pos="2126"/>
        </w:tabs>
        <w:ind w:left="2126" w:hanging="7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1F1A"/>
    <w:multiLevelType w:val="multilevel"/>
    <w:tmpl w:val="D70EC034"/>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5" w15:restartNumberingAfterBreak="0">
    <w:nsid w:val="67073F40"/>
    <w:multiLevelType w:val="multilevel"/>
    <w:tmpl w:val="5EEABE52"/>
    <w:lvl w:ilvl="0">
      <w:start w:val="1"/>
      <w:numFmt w:val="decimal"/>
      <w:pStyle w:val="BMEFN"/>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77B373B"/>
    <w:multiLevelType w:val="multilevel"/>
    <w:tmpl w:val="F81835CC"/>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7" w15:restartNumberingAfterBreak="0">
    <w:nsid w:val="696752E5"/>
    <w:multiLevelType w:val="multilevel"/>
    <w:tmpl w:val="D242C500"/>
    <w:lvl w:ilvl="0">
      <w:start w:val="1"/>
      <w:numFmt w:val="upperLetter"/>
      <w:pStyle w:val="Preambule"/>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A1E3F88"/>
    <w:multiLevelType w:val="multilevel"/>
    <w:tmpl w:val="67DA6F10"/>
    <w:name w:val="Table-CZ"/>
    <w:lvl w:ilvl="0">
      <w:start w:val="1"/>
      <w:numFmt w:val="none"/>
      <w:pStyle w:val="TCZH"/>
      <w:suff w:val="nothing"/>
      <w:lvlText w:val=""/>
      <w:lvlJc w:val="left"/>
      <w:pPr>
        <w:ind w:left="0" w:firstLine="0"/>
      </w:pPr>
      <w:rPr>
        <w:rFonts w:hint="default"/>
      </w:rPr>
    </w:lvl>
    <w:lvl w:ilvl="1">
      <w:start w:val="1"/>
      <w:numFmt w:val="decimal"/>
      <w:pStyle w:val="TCZH1"/>
      <w:suff w:val="space"/>
      <w:lvlText w:val="%2."/>
      <w:lvlJc w:val="left"/>
      <w:pPr>
        <w:ind w:left="0" w:firstLine="0"/>
      </w:pPr>
      <w:rPr>
        <w:rFonts w:hint="default"/>
      </w:rPr>
    </w:lvl>
    <w:lvl w:ilvl="2">
      <w:start w:val="1"/>
      <w:numFmt w:val="decimal"/>
      <w:pStyle w:val="TCZH2"/>
      <w:suff w:val="space"/>
      <w:lvlText w:val="%2.%3"/>
      <w:lvlJc w:val="left"/>
      <w:pPr>
        <w:ind w:left="0" w:firstLine="0"/>
      </w:pPr>
      <w:rPr>
        <w:rFonts w:hint="default"/>
      </w:rPr>
    </w:lvl>
    <w:lvl w:ilvl="3">
      <w:start w:val="1"/>
      <w:numFmt w:val="decimal"/>
      <w:pStyle w:val="TCZH3"/>
      <w:suff w:val="space"/>
      <w:lvlText w:val="%2.%3.%4"/>
      <w:lvlJc w:val="left"/>
      <w:pPr>
        <w:ind w:left="0" w:firstLine="0"/>
      </w:pPr>
      <w:rPr>
        <w:rFonts w:hint="default"/>
      </w:rPr>
    </w:lvl>
    <w:lvl w:ilvl="4">
      <w:start w:val="1"/>
      <w:numFmt w:val="decimal"/>
      <w:pStyle w:val="TCZH4"/>
      <w:suff w:val="space"/>
      <w:lvlText w:val="%2.%3.%4.%5"/>
      <w:lvlJc w:val="left"/>
      <w:pPr>
        <w:ind w:left="0" w:firstLine="0"/>
      </w:pPr>
      <w:rPr>
        <w:rFonts w:hint="default"/>
      </w:rPr>
    </w:lvl>
    <w:lvl w:ilvl="5">
      <w:start w:val="1"/>
      <w:numFmt w:val="lowerLetter"/>
      <w:pStyle w:val="TCZH50"/>
      <w:suff w:val="space"/>
      <w:lvlText w:val="(%6)"/>
      <w:lvlJc w:val="left"/>
      <w:pPr>
        <w:ind w:left="0" w:firstLine="0"/>
      </w:pPr>
      <w:rPr>
        <w:rFonts w:hint="default"/>
      </w:rPr>
    </w:lvl>
    <w:lvl w:ilvl="6">
      <w:start w:val="1"/>
      <w:numFmt w:val="lowerRoman"/>
      <w:pStyle w:val="TCZ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284" w:firstLine="0"/>
      </w:pPr>
      <w:rPr>
        <w:rFonts w:hint="default"/>
      </w:rPr>
    </w:lvl>
  </w:abstractNum>
  <w:abstractNum w:abstractNumId="49" w15:restartNumberingAfterBreak="0">
    <w:nsid w:val="751A3BF3"/>
    <w:multiLevelType w:val="multilevel"/>
    <w:tmpl w:val="6C906FD2"/>
    <w:lvl w:ilvl="0">
      <w:start w:val="1"/>
      <w:numFmt w:val="lowerLetter"/>
      <w:pStyle w:val="BMa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8397FBC"/>
    <w:multiLevelType w:val="multilevel"/>
    <w:tmpl w:val="333E262A"/>
    <w:lvl w:ilvl="0">
      <w:start w:val="1"/>
      <w:numFmt w:val="upperLetter"/>
      <w:pStyle w:val="BMEFA"/>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B2518C6"/>
    <w:multiLevelType w:val="multilevel"/>
    <w:tmpl w:val="F2262264"/>
    <w:lvl w:ilvl="0">
      <w:start w:val="1"/>
      <w:numFmt w:val="lowerRoman"/>
      <w:pStyle w:val="TCZ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04329887">
    <w:abstractNumId w:val="18"/>
  </w:num>
  <w:num w:numId="2" w16cid:durableId="623148719">
    <w:abstractNumId w:val="26"/>
  </w:num>
  <w:num w:numId="3" w16cid:durableId="882055953">
    <w:abstractNumId w:val="15"/>
  </w:num>
  <w:num w:numId="4" w16cid:durableId="1766069138">
    <w:abstractNumId w:val="5"/>
  </w:num>
  <w:num w:numId="5" w16cid:durableId="8266002">
    <w:abstractNumId w:val="24"/>
  </w:num>
  <w:num w:numId="6" w16cid:durableId="1164275736">
    <w:abstractNumId w:val="36"/>
  </w:num>
  <w:num w:numId="7" w16cid:durableId="1843352716">
    <w:abstractNumId w:val="49"/>
  </w:num>
  <w:num w:numId="8" w16cid:durableId="1205287354">
    <w:abstractNumId w:val="41"/>
  </w:num>
  <w:num w:numId="9" w16cid:durableId="1519348280">
    <w:abstractNumId w:val="33"/>
  </w:num>
  <w:num w:numId="10" w16cid:durableId="729890641">
    <w:abstractNumId w:val="31"/>
  </w:num>
  <w:num w:numId="11" w16cid:durableId="1015764700">
    <w:abstractNumId w:val="27"/>
  </w:num>
  <w:num w:numId="12" w16cid:durableId="2138715595">
    <w:abstractNumId w:val="35"/>
  </w:num>
  <w:num w:numId="13" w16cid:durableId="1529559484">
    <w:abstractNumId w:val="11"/>
  </w:num>
  <w:num w:numId="14" w16cid:durableId="292368886">
    <w:abstractNumId w:val="12"/>
  </w:num>
  <w:num w:numId="15" w16cid:durableId="1472332177">
    <w:abstractNumId w:val="43"/>
  </w:num>
  <w:num w:numId="16" w16cid:durableId="1171875417">
    <w:abstractNumId w:val="50"/>
  </w:num>
  <w:num w:numId="17" w16cid:durableId="768475824">
    <w:abstractNumId w:val="45"/>
  </w:num>
  <w:num w:numId="18" w16cid:durableId="959069851">
    <w:abstractNumId w:val="48"/>
  </w:num>
  <w:num w:numId="19" w16cid:durableId="67896028">
    <w:abstractNumId w:val="19"/>
  </w:num>
  <w:num w:numId="20" w16cid:durableId="1529950878">
    <w:abstractNumId w:val="2"/>
  </w:num>
  <w:num w:numId="21" w16cid:durableId="445733089">
    <w:abstractNumId w:val="42"/>
  </w:num>
  <w:num w:numId="22" w16cid:durableId="68819074">
    <w:abstractNumId w:val="4"/>
  </w:num>
  <w:num w:numId="23" w16cid:durableId="1676418396">
    <w:abstractNumId w:val="34"/>
  </w:num>
  <w:num w:numId="24" w16cid:durableId="298808618">
    <w:abstractNumId w:val="38"/>
  </w:num>
  <w:num w:numId="25" w16cid:durableId="540481782">
    <w:abstractNumId w:val="51"/>
  </w:num>
  <w:num w:numId="26" w16cid:durableId="1135412159">
    <w:abstractNumId w:val="7"/>
  </w:num>
  <w:num w:numId="27" w16cid:durableId="1960329776">
    <w:abstractNumId w:val="17"/>
  </w:num>
  <w:num w:numId="28" w16cid:durableId="2094157647">
    <w:abstractNumId w:val="20"/>
  </w:num>
  <w:num w:numId="29" w16cid:durableId="1315328700">
    <w:abstractNumId w:val="3"/>
  </w:num>
  <w:num w:numId="30" w16cid:durableId="193812458">
    <w:abstractNumId w:val="23"/>
  </w:num>
  <w:num w:numId="31" w16cid:durableId="114718736">
    <w:abstractNumId w:val="46"/>
  </w:num>
  <w:num w:numId="32" w16cid:durableId="1303576623">
    <w:abstractNumId w:val="13"/>
  </w:num>
  <w:num w:numId="33" w16cid:durableId="1050350562">
    <w:abstractNumId w:val="44"/>
  </w:num>
  <w:num w:numId="34" w16cid:durableId="20767833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5444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66013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2335857">
    <w:abstractNumId w:val="0"/>
  </w:num>
  <w:num w:numId="38" w16cid:durableId="1109273965">
    <w:abstractNumId w:val="25"/>
  </w:num>
  <w:num w:numId="39" w16cid:durableId="45496731">
    <w:abstractNumId w:val="22"/>
  </w:num>
  <w:num w:numId="40" w16cid:durableId="645818426">
    <w:abstractNumId w:val="47"/>
  </w:num>
  <w:num w:numId="41" w16cid:durableId="1149438050">
    <w:abstractNumId w:val="39"/>
  </w:num>
  <w:num w:numId="42" w16cid:durableId="1870533401">
    <w:abstractNumId w:val="14"/>
  </w:num>
  <w:num w:numId="43" w16cid:durableId="1903828518">
    <w:abstractNumId w:val="32"/>
  </w:num>
  <w:num w:numId="44" w16cid:durableId="1546988208">
    <w:abstractNumId w:val="10"/>
  </w:num>
  <w:num w:numId="45" w16cid:durableId="768618624">
    <w:abstractNumId w:val="9"/>
  </w:num>
  <w:num w:numId="46" w16cid:durableId="1454786644">
    <w:abstractNumId w:val="29"/>
  </w:num>
  <w:num w:numId="47" w16cid:durableId="441462726">
    <w:abstractNumId w:val="47"/>
  </w:num>
  <w:num w:numId="48" w16cid:durableId="124473337">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720"/>
  <w:hyphenationZone w:val="425"/>
  <w:defaultTableStyle w:val="BM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99"/>
    <w:rsid w:val="00007135"/>
    <w:rsid w:val="00012C04"/>
    <w:rsid w:val="000144F6"/>
    <w:rsid w:val="00020180"/>
    <w:rsid w:val="000220FA"/>
    <w:rsid w:val="00022CE1"/>
    <w:rsid w:val="00023769"/>
    <w:rsid w:val="000274B0"/>
    <w:rsid w:val="00031FCE"/>
    <w:rsid w:val="00033A7B"/>
    <w:rsid w:val="00036431"/>
    <w:rsid w:val="0003733D"/>
    <w:rsid w:val="00041388"/>
    <w:rsid w:val="00042C49"/>
    <w:rsid w:val="000438BC"/>
    <w:rsid w:val="00044CB7"/>
    <w:rsid w:val="00046029"/>
    <w:rsid w:val="00047B1F"/>
    <w:rsid w:val="00052995"/>
    <w:rsid w:val="00053613"/>
    <w:rsid w:val="00054619"/>
    <w:rsid w:val="00060AF3"/>
    <w:rsid w:val="0006233F"/>
    <w:rsid w:val="00065135"/>
    <w:rsid w:val="00076954"/>
    <w:rsid w:val="000824B3"/>
    <w:rsid w:val="00082D86"/>
    <w:rsid w:val="0008450F"/>
    <w:rsid w:val="000847E5"/>
    <w:rsid w:val="00084B92"/>
    <w:rsid w:val="00086058"/>
    <w:rsid w:val="000911A0"/>
    <w:rsid w:val="0009352A"/>
    <w:rsid w:val="00094653"/>
    <w:rsid w:val="0009593D"/>
    <w:rsid w:val="000966FC"/>
    <w:rsid w:val="00096F35"/>
    <w:rsid w:val="000A1B36"/>
    <w:rsid w:val="000A4271"/>
    <w:rsid w:val="000A498B"/>
    <w:rsid w:val="000B37BB"/>
    <w:rsid w:val="000C0A9C"/>
    <w:rsid w:val="000C5901"/>
    <w:rsid w:val="000C6E65"/>
    <w:rsid w:val="000C76CA"/>
    <w:rsid w:val="000D0A57"/>
    <w:rsid w:val="000D1678"/>
    <w:rsid w:val="000D4538"/>
    <w:rsid w:val="000D573A"/>
    <w:rsid w:val="000D6589"/>
    <w:rsid w:val="000E0975"/>
    <w:rsid w:val="000E0E1A"/>
    <w:rsid w:val="000E332D"/>
    <w:rsid w:val="000E66FF"/>
    <w:rsid w:val="000F09B4"/>
    <w:rsid w:val="000F596D"/>
    <w:rsid w:val="000F6427"/>
    <w:rsid w:val="001014C3"/>
    <w:rsid w:val="001035D1"/>
    <w:rsid w:val="00104622"/>
    <w:rsid w:val="00104CB5"/>
    <w:rsid w:val="0010610B"/>
    <w:rsid w:val="00106566"/>
    <w:rsid w:val="00107395"/>
    <w:rsid w:val="00107BA5"/>
    <w:rsid w:val="00110362"/>
    <w:rsid w:val="00111FFF"/>
    <w:rsid w:val="00112EE0"/>
    <w:rsid w:val="001131ED"/>
    <w:rsid w:val="001137BC"/>
    <w:rsid w:val="00123153"/>
    <w:rsid w:val="00123249"/>
    <w:rsid w:val="0012417A"/>
    <w:rsid w:val="00125D4D"/>
    <w:rsid w:val="00133AA7"/>
    <w:rsid w:val="00136B72"/>
    <w:rsid w:val="00137C2D"/>
    <w:rsid w:val="001441A8"/>
    <w:rsid w:val="00146782"/>
    <w:rsid w:val="00146AC2"/>
    <w:rsid w:val="00147830"/>
    <w:rsid w:val="00147877"/>
    <w:rsid w:val="001504EF"/>
    <w:rsid w:val="0015055A"/>
    <w:rsid w:val="00150BEA"/>
    <w:rsid w:val="00153934"/>
    <w:rsid w:val="0015591C"/>
    <w:rsid w:val="00156D19"/>
    <w:rsid w:val="00162996"/>
    <w:rsid w:val="00162E2D"/>
    <w:rsid w:val="0016655A"/>
    <w:rsid w:val="001714CF"/>
    <w:rsid w:val="001722EB"/>
    <w:rsid w:val="00173A32"/>
    <w:rsid w:val="00176580"/>
    <w:rsid w:val="0017730B"/>
    <w:rsid w:val="0018034C"/>
    <w:rsid w:val="00186022"/>
    <w:rsid w:val="00186F06"/>
    <w:rsid w:val="001906E4"/>
    <w:rsid w:val="00194A2E"/>
    <w:rsid w:val="001A3834"/>
    <w:rsid w:val="001A587B"/>
    <w:rsid w:val="001A680A"/>
    <w:rsid w:val="001B33EC"/>
    <w:rsid w:val="001B647C"/>
    <w:rsid w:val="001B6DF8"/>
    <w:rsid w:val="001B73D9"/>
    <w:rsid w:val="001C3881"/>
    <w:rsid w:val="001C59FE"/>
    <w:rsid w:val="001C757B"/>
    <w:rsid w:val="001C7FF9"/>
    <w:rsid w:val="001D1FA5"/>
    <w:rsid w:val="001D2233"/>
    <w:rsid w:val="001D2280"/>
    <w:rsid w:val="001D3AB6"/>
    <w:rsid w:val="001D5FDF"/>
    <w:rsid w:val="001D6EA5"/>
    <w:rsid w:val="001E055B"/>
    <w:rsid w:val="001E15D3"/>
    <w:rsid w:val="001E1838"/>
    <w:rsid w:val="001E7F00"/>
    <w:rsid w:val="001F1579"/>
    <w:rsid w:val="001F3BE9"/>
    <w:rsid w:val="001F4365"/>
    <w:rsid w:val="001F5DEC"/>
    <w:rsid w:val="001F7D95"/>
    <w:rsid w:val="0020140E"/>
    <w:rsid w:val="0020517C"/>
    <w:rsid w:val="00205A74"/>
    <w:rsid w:val="00205BF2"/>
    <w:rsid w:val="00207250"/>
    <w:rsid w:val="002100D1"/>
    <w:rsid w:val="00211018"/>
    <w:rsid w:val="0021171A"/>
    <w:rsid w:val="002120BF"/>
    <w:rsid w:val="00212495"/>
    <w:rsid w:val="00213693"/>
    <w:rsid w:val="00214CFA"/>
    <w:rsid w:val="00217E31"/>
    <w:rsid w:val="002216B3"/>
    <w:rsid w:val="002218F9"/>
    <w:rsid w:val="00222C2D"/>
    <w:rsid w:val="002238EA"/>
    <w:rsid w:val="002241BE"/>
    <w:rsid w:val="002310A9"/>
    <w:rsid w:val="00231259"/>
    <w:rsid w:val="00231B70"/>
    <w:rsid w:val="0023371B"/>
    <w:rsid w:val="002412D9"/>
    <w:rsid w:val="00244838"/>
    <w:rsid w:val="00255482"/>
    <w:rsid w:val="002556E5"/>
    <w:rsid w:val="00256CC5"/>
    <w:rsid w:val="00256E0E"/>
    <w:rsid w:val="00257C96"/>
    <w:rsid w:val="00257F22"/>
    <w:rsid w:val="002610BC"/>
    <w:rsid w:val="00261263"/>
    <w:rsid w:val="002623B1"/>
    <w:rsid w:val="00270F07"/>
    <w:rsid w:val="002718AE"/>
    <w:rsid w:val="00273092"/>
    <w:rsid w:val="00274904"/>
    <w:rsid w:val="00287805"/>
    <w:rsid w:val="002909E3"/>
    <w:rsid w:val="00295ECC"/>
    <w:rsid w:val="00296277"/>
    <w:rsid w:val="00297BAD"/>
    <w:rsid w:val="00297FE8"/>
    <w:rsid w:val="002A0B31"/>
    <w:rsid w:val="002A0C37"/>
    <w:rsid w:val="002A4686"/>
    <w:rsid w:val="002A5D7D"/>
    <w:rsid w:val="002A5E95"/>
    <w:rsid w:val="002A60BF"/>
    <w:rsid w:val="002B04F2"/>
    <w:rsid w:val="002B47EE"/>
    <w:rsid w:val="002B73D1"/>
    <w:rsid w:val="002C1426"/>
    <w:rsid w:val="002C149E"/>
    <w:rsid w:val="002C35A4"/>
    <w:rsid w:val="002C45E7"/>
    <w:rsid w:val="002D1866"/>
    <w:rsid w:val="002D2238"/>
    <w:rsid w:val="002D3DE8"/>
    <w:rsid w:val="002E19ED"/>
    <w:rsid w:val="002E2071"/>
    <w:rsid w:val="002E3F23"/>
    <w:rsid w:val="002E58A0"/>
    <w:rsid w:val="002E6B45"/>
    <w:rsid w:val="002F24E0"/>
    <w:rsid w:val="002F40A0"/>
    <w:rsid w:val="002F4DB4"/>
    <w:rsid w:val="002F529E"/>
    <w:rsid w:val="002F5AF8"/>
    <w:rsid w:val="002F7BD9"/>
    <w:rsid w:val="003019B4"/>
    <w:rsid w:val="003041C5"/>
    <w:rsid w:val="00304ED1"/>
    <w:rsid w:val="00312F29"/>
    <w:rsid w:val="003164D2"/>
    <w:rsid w:val="00316979"/>
    <w:rsid w:val="00316F70"/>
    <w:rsid w:val="00324BAB"/>
    <w:rsid w:val="003300F5"/>
    <w:rsid w:val="00330E43"/>
    <w:rsid w:val="00332BD2"/>
    <w:rsid w:val="00336DB3"/>
    <w:rsid w:val="00337118"/>
    <w:rsid w:val="00341FA9"/>
    <w:rsid w:val="003444E3"/>
    <w:rsid w:val="00344B46"/>
    <w:rsid w:val="003502CB"/>
    <w:rsid w:val="0035182E"/>
    <w:rsid w:val="00352512"/>
    <w:rsid w:val="00356ACD"/>
    <w:rsid w:val="00357F8B"/>
    <w:rsid w:val="003626FA"/>
    <w:rsid w:val="003651F1"/>
    <w:rsid w:val="00370FE3"/>
    <w:rsid w:val="003711A1"/>
    <w:rsid w:val="003718F8"/>
    <w:rsid w:val="00373AC9"/>
    <w:rsid w:val="0037666E"/>
    <w:rsid w:val="0037757B"/>
    <w:rsid w:val="00377E76"/>
    <w:rsid w:val="0038065C"/>
    <w:rsid w:val="00381108"/>
    <w:rsid w:val="00383F17"/>
    <w:rsid w:val="003844E3"/>
    <w:rsid w:val="00386E3A"/>
    <w:rsid w:val="00390D33"/>
    <w:rsid w:val="00391C4C"/>
    <w:rsid w:val="00392BE1"/>
    <w:rsid w:val="00395129"/>
    <w:rsid w:val="003952B7"/>
    <w:rsid w:val="003A1931"/>
    <w:rsid w:val="003A6010"/>
    <w:rsid w:val="003A6B8F"/>
    <w:rsid w:val="003A74E5"/>
    <w:rsid w:val="003B018C"/>
    <w:rsid w:val="003B2DDB"/>
    <w:rsid w:val="003B3625"/>
    <w:rsid w:val="003B5363"/>
    <w:rsid w:val="003B5BF2"/>
    <w:rsid w:val="003B72E2"/>
    <w:rsid w:val="003C09B9"/>
    <w:rsid w:val="003C3FBC"/>
    <w:rsid w:val="003C3FCC"/>
    <w:rsid w:val="003C4663"/>
    <w:rsid w:val="003C5DD9"/>
    <w:rsid w:val="003C760C"/>
    <w:rsid w:val="003C7982"/>
    <w:rsid w:val="003D1134"/>
    <w:rsid w:val="003D1695"/>
    <w:rsid w:val="003D19C6"/>
    <w:rsid w:val="003D1B2C"/>
    <w:rsid w:val="003D3981"/>
    <w:rsid w:val="003E1052"/>
    <w:rsid w:val="003E181D"/>
    <w:rsid w:val="003E22DD"/>
    <w:rsid w:val="003E2E99"/>
    <w:rsid w:val="003E3475"/>
    <w:rsid w:val="003E3709"/>
    <w:rsid w:val="003E4874"/>
    <w:rsid w:val="003E53B4"/>
    <w:rsid w:val="003E5EE1"/>
    <w:rsid w:val="003E6801"/>
    <w:rsid w:val="003E7DB2"/>
    <w:rsid w:val="003F34E3"/>
    <w:rsid w:val="003F3D42"/>
    <w:rsid w:val="003F593D"/>
    <w:rsid w:val="003F7317"/>
    <w:rsid w:val="00405E67"/>
    <w:rsid w:val="00407205"/>
    <w:rsid w:val="0041104B"/>
    <w:rsid w:val="00411AD4"/>
    <w:rsid w:val="00413F76"/>
    <w:rsid w:val="004160F2"/>
    <w:rsid w:val="0041730A"/>
    <w:rsid w:val="00417528"/>
    <w:rsid w:val="00420A19"/>
    <w:rsid w:val="00422FC0"/>
    <w:rsid w:val="00425D72"/>
    <w:rsid w:val="004337D4"/>
    <w:rsid w:val="00433826"/>
    <w:rsid w:val="00434096"/>
    <w:rsid w:val="0043451E"/>
    <w:rsid w:val="00434CB4"/>
    <w:rsid w:val="00435175"/>
    <w:rsid w:val="00435EC5"/>
    <w:rsid w:val="0043666B"/>
    <w:rsid w:val="004367FC"/>
    <w:rsid w:val="004372C9"/>
    <w:rsid w:val="00437415"/>
    <w:rsid w:val="004406C1"/>
    <w:rsid w:val="004408A8"/>
    <w:rsid w:val="00443A8F"/>
    <w:rsid w:val="00451435"/>
    <w:rsid w:val="00452278"/>
    <w:rsid w:val="00455CC6"/>
    <w:rsid w:val="00456665"/>
    <w:rsid w:val="00457174"/>
    <w:rsid w:val="00463184"/>
    <w:rsid w:val="00467122"/>
    <w:rsid w:val="00470EF0"/>
    <w:rsid w:val="00472134"/>
    <w:rsid w:val="00473DC8"/>
    <w:rsid w:val="00474E53"/>
    <w:rsid w:val="004753C4"/>
    <w:rsid w:val="004768A0"/>
    <w:rsid w:val="00476C20"/>
    <w:rsid w:val="004825B6"/>
    <w:rsid w:val="00482967"/>
    <w:rsid w:val="00492FEB"/>
    <w:rsid w:val="00495A20"/>
    <w:rsid w:val="00497D28"/>
    <w:rsid w:val="00497FBD"/>
    <w:rsid w:val="004A0280"/>
    <w:rsid w:val="004A3C0B"/>
    <w:rsid w:val="004A4BC3"/>
    <w:rsid w:val="004B08D4"/>
    <w:rsid w:val="004B10EE"/>
    <w:rsid w:val="004C0884"/>
    <w:rsid w:val="004C1CF4"/>
    <w:rsid w:val="004D656B"/>
    <w:rsid w:val="004D7497"/>
    <w:rsid w:val="004D7C0F"/>
    <w:rsid w:val="004F0AE4"/>
    <w:rsid w:val="004F1F86"/>
    <w:rsid w:val="004F26D4"/>
    <w:rsid w:val="004F2D48"/>
    <w:rsid w:val="004F44E9"/>
    <w:rsid w:val="004F635F"/>
    <w:rsid w:val="004F77D6"/>
    <w:rsid w:val="00510D8A"/>
    <w:rsid w:val="00512210"/>
    <w:rsid w:val="00516ABB"/>
    <w:rsid w:val="00517ED3"/>
    <w:rsid w:val="00522D8A"/>
    <w:rsid w:val="00523852"/>
    <w:rsid w:val="00525E05"/>
    <w:rsid w:val="005310BB"/>
    <w:rsid w:val="00531A51"/>
    <w:rsid w:val="0054175A"/>
    <w:rsid w:val="00543593"/>
    <w:rsid w:val="00546C10"/>
    <w:rsid w:val="00547CFF"/>
    <w:rsid w:val="00550A5E"/>
    <w:rsid w:val="00552BE1"/>
    <w:rsid w:val="00553610"/>
    <w:rsid w:val="00555FBE"/>
    <w:rsid w:val="005609C2"/>
    <w:rsid w:val="0056150B"/>
    <w:rsid w:val="00562F59"/>
    <w:rsid w:val="00564329"/>
    <w:rsid w:val="00564661"/>
    <w:rsid w:val="00564C56"/>
    <w:rsid w:val="0056629A"/>
    <w:rsid w:val="00566350"/>
    <w:rsid w:val="00566A1A"/>
    <w:rsid w:val="00572695"/>
    <w:rsid w:val="005764DD"/>
    <w:rsid w:val="00577016"/>
    <w:rsid w:val="00577094"/>
    <w:rsid w:val="00580193"/>
    <w:rsid w:val="00584F6B"/>
    <w:rsid w:val="00595B50"/>
    <w:rsid w:val="0059600F"/>
    <w:rsid w:val="005A0978"/>
    <w:rsid w:val="005A160C"/>
    <w:rsid w:val="005A3B99"/>
    <w:rsid w:val="005A555D"/>
    <w:rsid w:val="005A6120"/>
    <w:rsid w:val="005B01EB"/>
    <w:rsid w:val="005B1DEA"/>
    <w:rsid w:val="005B1E4D"/>
    <w:rsid w:val="005B6965"/>
    <w:rsid w:val="005B6A91"/>
    <w:rsid w:val="005C2449"/>
    <w:rsid w:val="005C2CA3"/>
    <w:rsid w:val="005C69E9"/>
    <w:rsid w:val="005C7EF3"/>
    <w:rsid w:val="005D1CAE"/>
    <w:rsid w:val="005D4815"/>
    <w:rsid w:val="005D62DD"/>
    <w:rsid w:val="005D67DF"/>
    <w:rsid w:val="005D6864"/>
    <w:rsid w:val="005E07EC"/>
    <w:rsid w:val="005E17EF"/>
    <w:rsid w:val="005E6B21"/>
    <w:rsid w:val="005F236E"/>
    <w:rsid w:val="005F41B2"/>
    <w:rsid w:val="005F5496"/>
    <w:rsid w:val="00600774"/>
    <w:rsid w:val="0060200C"/>
    <w:rsid w:val="006045C5"/>
    <w:rsid w:val="006047CB"/>
    <w:rsid w:val="00605ACB"/>
    <w:rsid w:val="00605AFE"/>
    <w:rsid w:val="00606C33"/>
    <w:rsid w:val="006139A0"/>
    <w:rsid w:val="00613D0C"/>
    <w:rsid w:val="00617FF0"/>
    <w:rsid w:val="00620402"/>
    <w:rsid w:val="006247E7"/>
    <w:rsid w:val="006263CB"/>
    <w:rsid w:val="00626DEA"/>
    <w:rsid w:val="00630193"/>
    <w:rsid w:val="00630D4F"/>
    <w:rsid w:val="0063430E"/>
    <w:rsid w:val="0063774B"/>
    <w:rsid w:val="00641A06"/>
    <w:rsid w:val="00645DC4"/>
    <w:rsid w:val="006504A3"/>
    <w:rsid w:val="00651575"/>
    <w:rsid w:val="00653377"/>
    <w:rsid w:val="00654101"/>
    <w:rsid w:val="00664E9F"/>
    <w:rsid w:val="006667D6"/>
    <w:rsid w:val="00671161"/>
    <w:rsid w:val="00671ABC"/>
    <w:rsid w:val="00672390"/>
    <w:rsid w:val="006754F8"/>
    <w:rsid w:val="00675A35"/>
    <w:rsid w:val="00684C7A"/>
    <w:rsid w:val="0068564B"/>
    <w:rsid w:val="00686695"/>
    <w:rsid w:val="00686C48"/>
    <w:rsid w:val="006875E3"/>
    <w:rsid w:val="006910AE"/>
    <w:rsid w:val="00692FD1"/>
    <w:rsid w:val="00694D40"/>
    <w:rsid w:val="00695074"/>
    <w:rsid w:val="0069614F"/>
    <w:rsid w:val="00696931"/>
    <w:rsid w:val="006A075E"/>
    <w:rsid w:val="006A0796"/>
    <w:rsid w:val="006A09BC"/>
    <w:rsid w:val="006A1605"/>
    <w:rsid w:val="006A2046"/>
    <w:rsid w:val="006A58E3"/>
    <w:rsid w:val="006A5B82"/>
    <w:rsid w:val="006B1030"/>
    <w:rsid w:val="006B160A"/>
    <w:rsid w:val="006B1F9E"/>
    <w:rsid w:val="006B40A9"/>
    <w:rsid w:val="006B598F"/>
    <w:rsid w:val="006B5B67"/>
    <w:rsid w:val="006B680A"/>
    <w:rsid w:val="006B6EF9"/>
    <w:rsid w:val="006C2153"/>
    <w:rsid w:val="006C38AE"/>
    <w:rsid w:val="006C441E"/>
    <w:rsid w:val="006C6109"/>
    <w:rsid w:val="006D0E31"/>
    <w:rsid w:val="006E1259"/>
    <w:rsid w:val="006E19D6"/>
    <w:rsid w:val="006F1F49"/>
    <w:rsid w:val="006F52B4"/>
    <w:rsid w:val="006F52B9"/>
    <w:rsid w:val="006F6657"/>
    <w:rsid w:val="006F6F6E"/>
    <w:rsid w:val="006F742C"/>
    <w:rsid w:val="00701156"/>
    <w:rsid w:val="0070137B"/>
    <w:rsid w:val="007033E2"/>
    <w:rsid w:val="007049C6"/>
    <w:rsid w:val="0071058F"/>
    <w:rsid w:val="007112A4"/>
    <w:rsid w:val="00713A8F"/>
    <w:rsid w:val="007169E3"/>
    <w:rsid w:val="007220AC"/>
    <w:rsid w:val="0072324E"/>
    <w:rsid w:val="00725874"/>
    <w:rsid w:val="00726852"/>
    <w:rsid w:val="00726890"/>
    <w:rsid w:val="00727AB7"/>
    <w:rsid w:val="00727BE3"/>
    <w:rsid w:val="00731B27"/>
    <w:rsid w:val="007335A9"/>
    <w:rsid w:val="007344E4"/>
    <w:rsid w:val="0073472C"/>
    <w:rsid w:val="007402DA"/>
    <w:rsid w:val="00740CA8"/>
    <w:rsid w:val="0074343E"/>
    <w:rsid w:val="00744F83"/>
    <w:rsid w:val="007462D8"/>
    <w:rsid w:val="00747474"/>
    <w:rsid w:val="00747A39"/>
    <w:rsid w:val="0075279F"/>
    <w:rsid w:val="00754FDB"/>
    <w:rsid w:val="00755673"/>
    <w:rsid w:val="0075582E"/>
    <w:rsid w:val="00757B31"/>
    <w:rsid w:val="00761B00"/>
    <w:rsid w:val="00764729"/>
    <w:rsid w:val="00765641"/>
    <w:rsid w:val="007708EE"/>
    <w:rsid w:val="007721CE"/>
    <w:rsid w:val="00773FF9"/>
    <w:rsid w:val="007755A7"/>
    <w:rsid w:val="00776309"/>
    <w:rsid w:val="0078455D"/>
    <w:rsid w:val="007857DD"/>
    <w:rsid w:val="0079122F"/>
    <w:rsid w:val="007916F6"/>
    <w:rsid w:val="00791746"/>
    <w:rsid w:val="00793046"/>
    <w:rsid w:val="007940AD"/>
    <w:rsid w:val="0079536B"/>
    <w:rsid w:val="007A0E8E"/>
    <w:rsid w:val="007A2137"/>
    <w:rsid w:val="007A2374"/>
    <w:rsid w:val="007A5E5A"/>
    <w:rsid w:val="007A6A18"/>
    <w:rsid w:val="007A73DD"/>
    <w:rsid w:val="007A7F03"/>
    <w:rsid w:val="007C17C7"/>
    <w:rsid w:val="007D381B"/>
    <w:rsid w:val="007D39D6"/>
    <w:rsid w:val="007E0400"/>
    <w:rsid w:val="007E14CF"/>
    <w:rsid w:val="007E1FF2"/>
    <w:rsid w:val="007E4329"/>
    <w:rsid w:val="007E4372"/>
    <w:rsid w:val="007E7401"/>
    <w:rsid w:val="007F1A51"/>
    <w:rsid w:val="007F5D43"/>
    <w:rsid w:val="008059A6"/>
    <w:rsid w:val="00811DEF"/>
    <w:rsid w:val="0081207F"/>
    <w:rsid w:val="008169FD"/>
    <w:rsid w:val="00827030"/>
    <w:rsid w:val="00831DCB"/>
    <w:rsid w:val="0083653F"/>
    <w:rsid w:val="00837717"/>
    <w:rsid w:val="00837B30"/>
    <w:rsid w:val="008425F4"/>
    <w:rsid w:val="008452F0"/>
    <w:rsid w:val="00851B72"/>
    <w:rsid w:val="00851F01"/>
    <w:rsid w:val="00851F36"/>
    <w:rsid w:val="00853ECA"/>
    <w:rsid w:val="00865E33"/>
    <w:rsid w:val="008662ED"/>
    <w:rsid w:val="0086658F"/>
    <w:rsid w:val="008705E2"/>
    <w:rsid w:val="00883CC7"/>
    <w:rsid w:val="00894463"/>
    <w:rsid w:val="008948A9"/>
    <w:rsid w:val="00896D14"/>
    <w:rsid w:val="00897BD5"/>
    <w:rsid w:val="008A10DA"/>
    <w:rsid w:val="008A21BF"/>
    <w:rsid w:val="008A3FE0"/>
    <w:rsid w:val="008A571D"/>
    <w:rsid w:val="008A5872"/>
    <w:rsid w:val="008A6469"/>
    <w:rsid w:val="008B053B"/>
    <w:rsid w:val="008B2CB0"/>
    <w:rsid w:val="008B390C"/>
    <w:rsid w:val="008B698F"/>
    <w:rsid w:val="008C1BE5"/>
    <w:rsid w:val="008C68FD"/>
    <w:rsid w:val="008C7865"/>
    <w:rsid w:val="008D1068"/>
    <w:rsid w:val="008D1164"/>
    <w:rsid w:val="008D19C4"/>
    <w:rsid w:val="008D36FD"/>
    <w:rsid w:val="008D4C13"/>
    <w:rsid w:val="008D603D"/>
    <w:rsid w:val="008D68D6"/>
    <w:rsid w:val="008D6A89"/>
    <w:rsid w:val="008E0147"/>
    <w:rsid w:val="008E01B5"/>
    <w:rsid w:val="008E21C1"/>
    <w:rsid w:val="008E5025"/>
    <w:rsid w:val="008E738C"/>
    <w:rsid w:val="008F338D"/>
    <w:rsid w:val="008F73D1"/>
    <w:rsid w:val="00903BA4"/>
    <w:rsid w:val="00904F81"/>
    <w:rsid w:val="00905A79"/>
    <w:rsid w:val="00912132"/>
    <w:rsid w:val="00912200"/>
    <w:rsid w:val="0091266D"/>
    <w:rsid w:val="00913732"/>
    <w:rsid w:val="00914986"/>
    <w:rsid w:val="009162D8"/>
    <w:rsid w:val="00922A1A"/>
    <w:rsid w:val="00924FEA"/>
    <w:rsid w:val="009324D7"/>
    <w:rsid w:val="00935440"/>
    <w:rsid w:val="0093789F"/>
    <w:rsid w:val="009402B4"/>
    <w:rsid w:val="009430EB"/>
    <w:rsid w:val="00954072"/>
    <w:rsid w:val="009604C1"/>
    <w:rsid w:val="0096186C"/>
    <w:rsid w:val="009620A3"/>
    <w:rsid w:val="00964D81"/>
    <w:rsid w:val="0096700B"/>
    <w:rsid w:val="00967495"/>
    <w:rsid w:val="00967A84"/>
    <w:rsid w:val="00973D6C"/>
    <w:rsid w:val="009742BE"/>
    <w:rsid w:val="00981592"/>
    <w:rsid w:val="009852BB"/>
    <w:rsid w:val="0098667D"/>
    <w:rsid w:val="00991560"/>
    <w:rsid w:val="00993D8D"/>
    <w:rsid w:val="00995DE5"/>
    <w:rsid w:val="009970E7"/>
    <w:rsid w:val="009977A9"/>
    <w:rsid w:val="009A5CA7"/>
    <w:rsid w:val="009A5DE6"/>
    <w:rsid w:val="009B0A89"/>
    <w:rsid w:val="009B0E7C"/>
    <w:rsid w:val="009B509E"/>
    <w:rsid w:val="009B6042"/>
    <w:rsid w:val="009C2B72"/>
    <w:rsid w:val="009D0B07"/>
    <w:rsid w:val="009D256F"/>
    <w:rsid w:val="009D641B"/>
    <w:rsid w:val="009D6661"/>
    <w:rsid w:val="009E30AA"/>
    <w:rsid w:val="009E536D"/>
    <w:rsid w:val="009E64FB"/>
    <w:rsid w:val="009F18C2"/>
    <w:rsid w:val="009F18DD"/>
    <w:rsid w:val="009F2C94"/>
    <w:rsid w:val="009F2DE9"/>
    <w:rsid w:val="009F43FA"/>
    <w:rsid w:val="009F4806"/>
    <w:rsid w:val="009F57F0"/>
    <w:rsid w:val="009F626A"/>
    <w:rsid w:val="009F6481"/>
    <w:rsid w:val="00A00CB8"/>
    <w:rsid w:val="00A01A24"/>
    <w:rsid w:val="00A02ECE"/>
    <w:rsid w:val="00A04A29"/>
    <w:rsid w:val="00A06CE9"/>
    <w:rsid w:val="00A076B0"/>
    <w:rsid w:val="00A10E05"/>
    <w:rsid w:val="00A14768"/>
    <w:rsid w:val="00A15F17"/>
    <w:rsid w:val="00A23A00"/>
    <w:rsid w:val="00A24843"/>
    <w:rsid w:val="00A26601"/>
    <w:rsid w:val="00A31B60"/>
    <w:rsid w:val="00A32A09"/>
    <w:rsid w:val="00A351F5"/>
    <w:rsid w:val="00A365E1"/>
    <w:rsid w:val="00A37FFA"/>
    <w:rsid w:val="00A4058C"/>
    <w:rsid w:val="00A429BA"/>
    <w:rsid w:val="00A43B80"/>
    <w:rsid w:val="00A47B3F"/>
    <w:rsid w:val="00A56EE9"/>
    <w:rsid w:val="00A631D1"/>
    <w:rsid w:val="00A67050"/>
    <w:rsid w:val="00A67936"/>
    <w:rsid w:val="00A71AAA"/>
    <w:rsid w:val="00A739FD"/>
    <w:rsid w:val="00A7439A"/>
    <w:rsid w:val="00A74E1D"/>
    <w:rsid w:val="00A75647"/>
    <w:rsid w:val="00A7624A"/>
    <w:rsid w:val="00A76BCA"/>
    <w:rsid w:val="00A81615"/>
    <w:rsid w:val="00A81926"/>
    <w:rsid w:val="00A82621"/>
    <w:rsid w:val="00A8341C"/>
    <w:rsid w:val="00A85A9A"/>
    <w:rsid w:val="00A9007D"/>
    <w:rsid w:val="00A90915"/>
    <w:rsid w:val="00A944F8"/>
    <w:rsid w:val="00A96CCE"/>
    <w:rsid w:val="00AA0DF5"/>
    <w:rsid w:val="00AA451F"/>
    <w:rsid w:val="00AA563B"/>
    <w:rsid w:val="00AA7C40"/>
    <w:rsid w:val="00AC1557"/>
    <w:rsid w:val="00AC2FB8"/>
    <w:rsid w:val="00AC5C9B"/>
    <w:rsid w:val="00AC6527"/>
    <w:rsid w:val="00AD0DB5"/>
    <w:rsid w:val="00AD1DA6"/>
    <w:rsid w:val="00AD2191"/>
    <w:rsid w:val="00AD3009"/>
    <w:rsid w:val="00AE11D6"/>
    <w:rsid w:val="00AE3239"/>
    <w:rsid w:val="00AF0D57"/>
    <w:rsid w:val="00AF32A2"/>
    <w:rsid w:val="00AF3D1F"/>
    <w:rsid w:val="00AF5972"/>
    <w:rsid w:val="00AF7B11"/>
    <w:rsid w:val="00B035B7"/>
    <w:rsid w:val="00B03DE5"/>
    <w:rsid w:val="00B10692"/>
    <w:rsid w:val="00B12349"/>
    <w:rsid w:val="00B13C7D"/>
    <w:rsid w:val="00B16464"/>
    <w:rsid w:val="00B17E89"/>
    <w:rsid w:val="00B20B97"/>
    <w:rsid w:val="00B21436"/>
    <w:rsid w:val="00B233B2"/>
    <w:rsid w:val="00B24461"/>
    <w:rsid w:val="00B255DA"/>
    <w:rsid w:val="00B26713"/>
    <w:rsid w:val="00B34FAC"/>
    <w:rsid w:val="00B4228A"/>
    <w:rsid w:val="00B43B6B"/>
    <w:rsid w:val="00B45596"/>
    <w:rsid w:val="00B45BCE"/>
    <w:rsid w:val="00B47165"/>
    <w:rsid w:val="00B47615"/>
    <w:rsid w:val="00B50693"/>
    <w:rsid w:val="00B50AA1"/>
    <w:rsid w:val="00B50B76"/>
    <w:rsid w:val="00B510B4"/>
    <w:rsid w:val="00B52A11"/>
    <w:rsid w:val="00B52DDC"/>
    <w:rsid w:val="00B545CB"/>
    <w:rsid w:val="00B578C9"/>
    <w:rsid w:val="00B637E2"/>
    <w:rsid w:val="00B64FFB"/>
    <w:rsid w:val="00B704BE"/>
    <w:rsid w:val="00B72275"/>
    <w:rsid w:val="00B76963"/>
    <w:rsid w:val="00B77362"/>
    <w:rsid w:val="00B82628"/>
    <w:rsid w:val="00B82ADB"/>
    <w:rsid w:val="00B83200"/>
    <w:rsid w:val="00B8728F"/>
    <w:rsid w:val="00B91282"/>
    <w:rsid w:val="00B949A1"/>
    <w:rsid w:val="00B96890"/>
    <w:rsid w:val="00B9798D"/>
    <w:rsid w:val="00BA0217"/>
    <w:rsid w:val="00BA27E8"/>
    <w:rsid w:val="00BA580F"/>
    <w:rsid w:val="00BA6D64"/>
    <w:rsid w:val="00BA7835"/>
    <w:rsid w:val="00BB1958"/>
    <w:rsid w:val="00BB1BD1"/>
    <w:rsid w:val="00BB7021"/>
    <w:rsid w:val="00BC0D4F"/>
    <w:rsid w:val="00BC1931"/>
    <w:rsid w:val="00BC352C"/>
    <w:rsid w:val="00BC4CFD"/>
    <w:rsid w:val="00BC6E97"/>
    <w:rsid w:val="00BD0155"/>
    <w:rsid w:val="00BD42EA"/>
    <w:rsid w:val="00BE2D42"/>
    <w:rsid w:val="00BE4A3E"/>
    <w:rsid w:val="00BE5209"/>
    <w:rsid w:val="00BF0232"/>
    <w:rsid w:val="00BF02AB"/>
    <w:rsid w:val="00BF4916"/>
    <w:rsid w:val="00BF6FE6"/>
    <w:rsid w:val="00C02A99"/>
    <w:rsid w:val="00C05362"/>
    <w:rsid w:val="00C07653"/>
    <w:rsid w:val="00C10D58"/>
    <w:rsid w:val="00C14DA4"/>
    <w:rsid w:val="00C20457"/>
    <w:rsid w:val="00C22461"/>
    <w:rsid w:val="00C230F3"/>
    <w:rsid w:val="00C24CC9"/>
    <w:rsid w:val="00C25D23"/>
    <w:rsid w:val="00C32661"/>
    <w:rsid w:val="00C333A9"/>
    <w:rsid w:val="00C34F11"/>
    <w:rsid w:val="00C34FA5"/>
    <w:rsid w:val="00C43ACA"/>
    <w:rsid w:val="00C44C63"/>
    <w:rsid w:val="00C458B8"/>
    <w:rsid w:val="00C516E4"/>
    <w:rsid w:val="00C53068"/>
    <w:rsid w:val="00C5385D"/>
    <w:rsid w:val="00C55B1C"/>
    <w:rsid w:val="00C65689"/>
    <w:rsid w:val="00C65F31"/>
    <w:rsid w:val="00C6687C"/>
    <w:rsid w:val="00C70209"/>
    <w:rsid w:val="00C72D9A"/>
    <w:rsid w:val="00C7303B"/>
    <w:rsid w:val="00C73AD3"/>
    <w:rsid w:val="00C7439D"/>
    <w:rsid w:val="00C761B6"/>
    <w:rsid w:val="00C76F8F"/>
    <w:rsid w:val="00C81F47"/>
    <w:rsid w:val="00C8231F"/>
    <w:rsid w:val="00C8312A"/>
    <w:rsid w:val="00C83B93"/>
    <w:rsid w:val="00C85DD3"/>
    <w:rsid w:val="00C92347"/>
    <w:rsid w:val="00C9755A"/>
    <w:rsid w:val="00C97C88"/>
    <w:rsid w:val="00CA01C1"/>
    <w:rsid w:val="00CA5601"/>
    <w:rsid w:val="00CB0530"/>
    <w:rsid w:val="00CB431C"/>
    <w:rsid w:val="00CB4458"/>
    <w:rsid w:val="00CB7152"/>
    <w:rsid w:val="00CC072D"/>
    <w:rsid w:val="00CC1AD2"/>
    <w:rsid w:val="00CC38C5"/>
    <w:rsid w:val="00CC6561"/>
    <w:rsid w:val="00CC6C4F"/>
    <w:rsid w:val="00CD0F29"/>
    <w:rsid w:val="00CD5EF8"/>
    <w:rsid w:val="00CE12FB"/>
    <w:rsid w:val="00CE45E5"/>
    <w:rsid w:val="00CE50D6"/>
    <w:rsid w:val="00CF0435"/>
    <w:rsid w:val="00CF25FF"/>
    <w:rsid w:val="00CF2781"/>
    <w:rsid w:val="00CF29D8"/>
    <w:rsid w:val="00CF2F4F"/>
    <w:rsid w:val="00CF4F13"/>
    <w:rsid w:val="00D013F2"/>
    <w:rsid w:val="00D025F0"/>
    <w:rsid w:val="00D032E0"/>
    <w:rsid w:val="00D06B3F"/>
    <w:rsid w:val="00D14823"/>
    <w:rsid w:val="00D15136"/>
    <w:rsid w:val="00D15767"/>
    <w:rsid w:val="00D16A4A"/>
    <w:rsid w:val="00D16DD2"/>
    <w:rsid w:val="00D20500"/>
    <w:rsid w:val="00D2492C"/>
    <w:rsid w:val="00D27039"/>
    <w:rsid w:val="00D272C0"/>
    <w:rsid w:val="00D30DAE"/>
    <w:rsid w:val="00D331BA"/>
    <w:rsid w:val="00D37A4C"/>
    <w:rsid w:val="00D37CBC"/>
    <w:rsid w:val="00D40287"/>
    <w:rsid w:val="00D40EA6"/>
    <w:rsid w:val="00D451CD"/>
    <w:rsid w:val="00D47DC4"/>
    <w:rsid w:val="00D52E19"/>
    <w:rsid w:val="00D5365A"/>
    <w:rsid w:val="00D55725"/>
    <w:rsid w:val="00D55BEE"/>
    <w:rsid w:val="00D609A5"/>
    <w:rsid w:val="00D624A3"/>
    <w:rsid w:val="00D62F79"/>
    <w:rsid w:val="00D63A67"/>
    <w:rsid w:val="00D66390"/>
    <w:rsid w:val="00D6771A"/>
    <w:rsid w:val="00D700FD"/>
    <w:rsid w:val="00D711EF"/>
    <w:rsid w:val="00D7208A"/>
    <w:rsid w:val="00D722C5"/>
    <w:rsid w:val="00D730BE"/>
    <w:rsid w:val="00D74854"/>
    <w:rsid w:val="00D8062B"/>
    <w:rsid w:val="00D827D6"/>
    <w:rsid w:val="00D87285"/>
    <w:rsid w:val="00D90C31"/>
    <w:rsid w:val="00D955B7"/>
    <w:rsid w:val="00D969EC"/>
    <w:rsid w:val="00DA0011"/>
    <w:rsid w:val="00DA0984"/>
    <w:rsid w:val="00DA11C0"/>
    <w:rsid w:val="00DA1D6B"/>
    <w:rsid w:val="00DA38BF"/>
    <w:rsid w:val="00DA4ED7"/>
    <w:rsid w:val="00DA61B9"/>
    <w:rsid w:val="00DA676E"/>
    <w:rsid w:val="00DA734F"/>
    <w:rsid w:val="00DA744B"/>
    <w:rsid w:val="00DA7639"/>
    <w:rsid w:val="00DA7B27"/>
    <w:rsid w:val="00DB0430"/>
    <w:rsid w:val="00DB10E3"/>
    <w:rsid w:val="00DB2FA6"/>
    <w:rsid w:val="00DB31D9"/>
    <w:rsid w:val="00DB3530"/>
    <w:rsid w:val="00DB6541"/>
    <w:rsid w:val="00DB7F07"/>
    <w:rsid w:val="00DC20AA"/>
    <w:rsid w:val="00DC2CBD"/>
    <w:rsid w:val="00DD6210"/>
    <w:rsid w:val="00DD6C44"/>
    <w:rsid w:val="00DD7206"/>
    <w:rsid w:val="00DE182A"/>
    <w:rsid w:val="00DE2B5E"/>
    <w:rsid w:val="00DE3FC6"/>
    <w:rsid w:val="00DF2771"/>
    <w:rsid w:val="00DF2FD0"/>
    <w:rsid w:val="00DF3BA7"/>
    <w:rsid w:val="00DF4587"/>
    <w:rsid w:val="00DF5205"/>
    <w:rsid w:val="00DF5617"/>
    <w:rsid w:val="00DF75B1"/>
    <w:rsid w:val="00E019A0"/>
    <w:rsid w:val="00E0334C"/>
    <w:rsid w:val="00E04352"/>
    <w:rsid w:val="00E05301"/>
    <w:rsid w:val="00E1251D"/>
    <w:rsid w:val="00E20227"/>
    <w:rsid w:val="00E212F1"/>
    <w:rsid w:val="00E2702A"/>
    <w:rsid w:val="00E27A1E"/>
    <w:rsid w:val="00E27FA1"/>
    <w:rsid w:val="00E356FF"/>
    <w:rsid w:val="00E40C04"/>
    <w:rsid w:val="00E45717"/>
    <w:rsid w:val="00E45F2B"/>
    <w:rsid w:val="00E46DFE"/>
    <w:rsid w:val="00E51A88"/>
    <w:rsid w:val="00E52387"/>
    <w:rsid w:val="00E52DCB"/>
    <w:rsid w:val="00E5375B"/>
    <w:rsid w:val="00E56A25"/>
    <w:rsid w:val="00E62819"/>
    <w:rsid w:val="00E709FE"/>
    <w:rsid w:val="00E71A4E"/>
    <w:rsid w:val="00E72678"/>
    <w:rsid w:val="00E72B0B"/>
    <w:rsid w:val="00E73A93"/>
    <w:rsid w:val="00E744A6"/>
    <w:rsid w:val="00E772C7"/>
    <w:rsid w:val="00E81073"/>
    <w:rsid w:val="00E8111C"/>
    <w:rsid w:val="00E82C7C"/>
    <w:rsid w:val="00E833D5"/>
    <w:rsid w:val="00E83E61"/>
    <w:rsid w:val="00E86A32"/>
    <w:rsid w:val="00E914EB"/>
    <w:rsid w:val="00E93E4E"/>
    <w:rsid w:val="00E962F6"/>
    <w:rsid w:val="00E96442"/>
    <w:rsid w:val="00EA0701"/>
    <w:rsid w:val="00EB34D3"/>
    <w:rsid w:val="00EB3CBE"/>
    <w:rsid w:val="00EB412D"/>
    <w:rsid w:val="00EB444C"/>
    <w:rsid w:val="00EC1C25"/>
    <w:rsid w:val="00EC1F7F"/>
    <w:rsid w:val="00EC538C"/>
    <w:rsid w:val="00EC5C24"/>
    <w:rsid w:val="00EC75AC"/>
    <w:rsid w:val="00EC764A"/>
    <w:rsid w:val="00EC76B2"/>
    <w:rsid w:val="00ED01C2"/>
    <w:rsid w:val="00ED4EEE"/>
    <w:rsid w:val="00ED6A24"/>
    <w:rsid w:val="00ED6A81"/>
    <w:rsid w:val="00EE00F9"/>
    <w:rsid w:val="00EE1141"/>
    <w:rsid w:val="00EE1615"/>
    <w:rsid w:val="00EE26DB"/>
    <w:rsid w:val="00EE4B0B"/>
    <w:rsid w:val="00EE4E51"/>
    <w:rsid w:val="00EE5E97"/>
    <w:rsid w:val="00EE5F8B"/>
    <w:rsid w:val="00EE6E7D"/>
    <w:rsid w:val="00EF0630"/>
    <w:rsid w:val="00EF3A88"/>
    <w:rsid w:val="00EF3E3A"/>
    <w:rsid w:val="00EF49C5"/>
    <w:rsid w:val="00EF6EA3"/>
    <w:rsid w:val="00EF74E8"/>
    <w:rsid w:val="00EF7A57"/>
    <w:rsid w:val="00F010C0"/>
    <w:rsid w:val="00F021C3"/>
    <w:rsid w:val="00F030F3"/>
    <w:rsid w:val="00F05145"/>
    <w:rsid w:val="00F1014F"/>
    <w:rsid w:val="00F1191D"/>
    <w:rsid w:val="00F13242"/>
    <w:rsid w:val="00F15B4B"/>
    <w:rsid w:val="00F16554"/>
    <w:rsid w:val="00F17D60"/>
    <w:rsid w:val="00F26E8D"/>
    <w:rsid w:val="00F3187D"/>
    <w:rsid w:val="00F3192B"/>
    <w:rsid w:val="00F3717D"/>
    <w:rsid w:val="00F37975"/>
    <w:rsid w:val="00F37C27"/>
    <w:rsid w:val="00F37FE0"/>
    <w:rsid w:val="00F4252E"/>
    <w:rsid w:val="00F43066"/>
    <w:rsid w:val="00F44DDA"/>
    <w:rsid w:val="00F46879"/>
    <w:rsid w:val="00F50E7A"/>
    <w:rsid w:val="00F5118C"/>
    <w:rsid w:val="00F5251F"/>
    <w:rsid w:val="00F5550A"/>
    <w:rsid w:val="00F55683"/>
    <w:rsid w:val="00F570C7"/>
    <w:rsid w:val="00F60ACF"/>
    <w:rsid w:val="00F60D99"/>
    <w:rsid w:val="00F60FCB"/>
    <w:rsid w:val="00F624E1"/>
    <w:rsid w:val="00F66780"/>
    <w:rsid w:val="00F672DE"/>
    <w:rsid w:val="00F7393E"/>
    <w:rsid w:val="00F77C00"/>
    <w:rsid w:val="00F80E7D"/>
    <w:rsid w:val="00F82F72"/>
    <w:rsid w:val="00F866AD"/>
    <w:rsid w:val="00F87560"/>
    <w:rsid w:val="00F90DDA"/>
    <w:rsid w:val="00F90DDC"/>
    <w:rsid w:val="00F91EE9"/>
    <w:rsid w:val="00F933EC"/>
    <w:rsid w:val="00F9366F"/>
    <w:rsid w:val="00F937FC"/>
    <w:rsid w:val="00F94752"/>
    <w:rsid w:val="00F96376"/>
    <w:rsid w:val="00FA1C51"/>
    <w:rsid w:val="00FB1ED0"/>
    <w:rsid w:val="00FB24DA"/>
    <w:rsid w:val="00FB3618"/>
    <w:rsid w:val="00FB4DC8"/>
    <w:rsid w:val="00FB72E2"/>
    <w:rsid w:val="00FC12B3"/>
    <w:rsid w:val="00FC1F7F"/>
    <w:rsid w:val="00FC3A08"/>
    <w:rsid w:val="00FC3AB1"/>
    <w:rsid w:val="00FC5B2E"/>
    <w:rsid w:val="00FD16A5"/>
    <w:rsid w:val="00FD2BC7"/>
    <w:rsid w:val="00FD5363"/>
    <w:rsid w:val="00FD64A8"/>
    <w:rsid w:val="00FD69B2"/>
    <w:rsid w:val="00FD6BCC"/>
    <w:rsid w:val="00FD6DE0"/>
    <w:rsid w:val="00FE11B0"/>
    <w:rsid w:val="00FE2D3C"/>
    <w:rsid w:val="00FE4612"/>
    <w:rsid w:val="00FE49F3"/>
    <w:rsid w:val="00FE7054"/>
    <w:rsid w:val="00FE7A74"/>
    <w:rsid w:val="00FF3130"/>
    <w:rsid w:val="00FF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64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7"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BEA"/>
    <w:pPr>
      <w:widowControl w:val="0"/>
      <w:overflowPunct w:val="0"/>
      <w:autoSpaceDE w:val="0"/>
      <w:autoSpaceDN w:val="0"/>
      <w:adjustRightInd w:val="0"/>
      <w:spacing w:after="120" w:line="276" w:lineRule="auto"/>
      <w:jc w:val="both"/>
      <w:textAlignment w:val="baseline"/>
    </w:pPr>
    <w:rPr>
      <w:lang w:val="cs-CZ"/>
    </w:rPr>
  </w:style>
  <w:style w:type="paragraph" w:styleId="Nadpis1">
    <w:name w:val="heading 1"/>
    <w:aliases w:val="Nadpis 1_úroveň  1."/>
    <w:basedOn w:val="Normln"/>
    <w:next w:val="Nadpis2"/>
    <w:link w:val="Nadpis1Char"/>
    <w:qFormat/>
    <w:rsid w:val="001B33EC"/>
    <w:pPr>
      <w:keepNext/>
      <w:widowControl/>
      <w:numPr>
        <w:numId w:val="37"/>
      </w:numPr>
      <w:tabs>
        <w:tab w:val="left" w:pos="709"/>
      </w:tabs>
      <w:spacing w:before="180" w:after="180"/>
      <w:outlineLvl w:val="0"/>
    </w:pPr>
    <w:rPr>
      <w:rFonts w:cstheme="minorHAnsi"/>
      <w:b/>
      <w:caps/>
      <w:szCs w:val="22"/>
    </w:rPr>
  </w:style>
  <w:style w:type="paragraph" w:styleId="Nadpis2">
    <w:name w:val="heading 2"/>
    <w:aliases w:val="Nadpis 2_úroveň  1.1"/>
    <w:basedOn w:val="Normln"/>
    <w:link w:val="Nadpis2Char"/>
    <w:qFormat/>
    <w:rsid w:val="00BF0232"/>
    <w:pPr>
      <w:widowControl/>
      <w:numPr>
        <w:ilvl w:val="1"/>
        <w:numId w:val="37"/>
      </w:numPr>
      <w:tabs>
        <w:tab w:val="left" w:pos="709"/>
      </w:tabs>
      <w:outlineLvl w:val="1"/>
    </w:pPr>
    <w:rPr>
      <w:rFonts w:cstheme="minorHAnsi"/>
      <w:szCs w:val="22"/>
    </w:rPr>
  </w:style>
  <w:style w:type="paragraph" w:styleId="Nadpis3">
    <w:name w:val="heading 3"/>
    <w:aliases w:val="Nadpis 3_úroveň  1.1.1"/>
    <w:basedOn w:val="Normln"/>
    <w:link w:val="Nadpis3Char"/>
    <w:qFormat/>
    <w:rsid w:val="009B509E"/>
    <w:pPr>
      <w:widowControl/>
      <w:numPr>
        <w:ilvl w:val="2"/>
        <w:numId w:val="37"/>
      </w:numPr>
      <w:outlineLvl w:val="2"/>
    </w:pPr>
  </w:style>
  <w:style w:type="paragraph" w:styleId="Nadpis4">
    <w:name w:val="heading 4"/>
    <w:aliases w:val="Nadpis 1_úroveň (a)"/>
    <w:basedOn w:val="Normln"/>
    <w:link w:val="Nadpis4Char"/>
    <w:qFormat/>
    <w:rsid w:val="009B509E"/>
    <w:pPr>
      <w:widowControl/>
      <w:numPr>
        <w:ilvl w:val="3"/>
        <w:numId w:val="37"/>
      </w:numPr>
      <w:outlineLvl w:val="3"/>
    </w:pPr>
  </w:style>
  <w:style w:type="paragraph" w:styleId="Nadpis5">
    <w:name w:val="heading 5"/>
    <w:aliases w:val="Nadpis 1_úroveň (i)"/>
    <w:basedOn w:val="Normln"/>
    <w:link w:val="Nadpis5Char"/>
    <w:qFormat/>
    <w:rsid w:val="00150BEA"/>
    <w:pPr>
      <w:numPr>
        <w:ilvl w:val="4"/>
        <w:numId w:val="37"/>
      </w:numPr>
      <w:outlineLvl w:val="4"/>
    </w:pPr>
  </w:style>
  <w:style w:type="paragraph" w:styleId="Nadpis6">
    <w:name w:val="heading 6"/>
    <w:aliases w:val="h6"/>
    <w:basedOn w:val="Normln"/>
    <w:next w:val="Normln"/>
    <w:link w:val="Nadpis6Char"/>
    <w:qFormat/>
    <w:rsid w:val="00150BEA"/>
    <w:pPr>
      <w:numPr>
        <w:ilvl w:val="5"/>
        <w:numId w:val="37"/>
      </w:numPr>
      <w:outlineLvl w:val="5"/>
    </w:pPr>
  </w:style>
  <w:style w:type="paragraph" w:styleId="Nadpis7">
    <w:name w:val="heading 7"/>
    <w:basedOn w:val="Normln"/>
    <w:next w:val="Normln"/>
    <w:link w:val="Nadpis7Char"/>
    <w:qFormat/>
    <w:rsid w:val="00150BEA"/>
    <w:pPr>
      <w:numPr>
        <w:ilvl w:val="6"/>
        <w:numId w:val="37"/>
      </w:numPr>
      <w:tabs>
        <w:tab w:val="left" w:pos="3915"/>
      </w:tabs>
      <w:outlineLvl w:val="6"/>
    </w:pPr>
  </w:style>
  <w:style w:type="paragraph" w:styleId="Nadpis8">
    <w:name w:val="heading 8"/>
    <w:basedOn w:val="Normln"/>
    <w:next w:val="Normln"/>
    <w:link w:val="Nadpis8Char"/>
    <w:qFormat/>
    <w:rsid w:val="00150BEA"/>
    <w:pPr>
      <w:numPr>
        <w:ilvl w:val="7"/>
        <w:numId w:val="37"/>
      </w:numPr>
      <w:outlineLvl w:val="7"/>
    </w:pPr>
  </w:style>
  <w:style w:type="paragraph" w:styleId="Nadpis9">
    <w:name w:val="heading 9"/>
    <w:basedOn w:val="Normln"/>
    <w:next w:val="Normln"/>
    <w:link w:val="Nadpis9Char"/>
    <w:qFormat/>
    <w:rsid w:val="00150BEA"/>
    <w:pPr>
      <w:numPr>
        <w:ilvl w:val="8"/>
        <w:numId w:val="37"/>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úroveň  1. Char"/>
    <w:basedOn w:val="Standardnpsmoodstavce"/>
    <w:link w:val="Nadpis1"/>
    <w:rsid w:val="001B33EC"/>
    <w:rPr>
      <w:rFonts w:cstheme="minorHAnsi"/>
      <w:b/>
      <w:caps/>
      <w:szCs w:val="22"/>
      <w:lang w:val="cs-CZ"/>
    </w:rPr>
  </w:style>
  <w:style w:type="character" w:customStyle="1" w:styleId="Nadpis2Char">
    <w:name w:val="Nadpis 2 Char"/>
    <w:aliases w:val="Nadpis 2_úroveň  1.1 Char"/>
    <w:basedOn w:val="Standardnpsmoodstavce"/>
    <w:link w:val="Nadpis2"/>
    <w:rsid w:val="00BF0232"/>
    <w:rPr>
      <w:rFonts w:cstheme="minorHAnsi"/>
      <w:szCs w:val="22"/>
      <w:lang w:val="cs-CZ"/>
    </w:rPr>
  </w:style>
  <w:style w:type="character" w:customStyle="1" w:styleId="Nadpis3Char">
    <w:name w:val="Nadpis 3 Char"/>
    <w:aliases w:val="Nadpis 3_úroveň  1.1.1 Char"/>
    <w:basedOn w:val="Standardnpsmoodstavce"/>
    <w:link w:val="Nadpis3"/>
    <w:rsid w:val="009B509E"/>
    <w:rPr>
      <w:lang w:val="cs-CZ"/>
    </w:rPr>
  </w:style>
  <w:style w:type="character" w:customStyle="1" w:styleId="Nadpis4Char">
    <w:name w:val="Nadpis 4 Char"/>
    <w:aliases w:val="Nadpis 1_úroveň (a) Char"/>
    <w:basedOn w:val="Standardnpsmoodstavce"/>
    <w:link w:val="Nadpis4"/>
    <w:rsid w:val="009B509E"/>
    <w:rPr>
      <w:lang w:val="cs-CZ"/>
    </w:rPr>
  </w:style>
  <w:style w:type="character" w:customStyle="1" w:styleId="Nadpis5Char">
    <w:name w:val="Nadpis 5 Char"/>
    <w:aliases w:val="Nadpis 1_úroveň (i) Char"/>
    <w:basedOn w:val="Standardnpsmoodstavce"/>
    <w:link w:val="Nadpis5"/>
    <w:rsid w:val="00150BEA"/>
    <w:rPr>
      <w:lang w:val="cs-CZ"/>
    </w:rPr>
  </w:style>
  <w:style w:type="character" w:customStyle="1" w:styleId="Nadpis6Char">
    <w:name w:val="Nadpis 6 Char"/>
    <w:aliases w:val="h6 Char"/>
    <w:basedOn w:val="Standardnpsmoodstavce"/>
    <w:link w:val="Nadpis6"/>
    <w:rsid w:val="00150BEA"/>
    <w:rPr>
      <w:lang w:val="cs-CZ"/>
    </w:rPr>
  </w:style>
  <w:style w:type="character" w:customStyle="1" w:styleId="Nadpis7Char">
    <w:name w:val="Nadpis 7 Char"/>
    <w:basedOn w:val="Standardnpsmoodstavce"/>
    <w:link w:val="Nadpis7"/>
    <w:rsid w:val="00150BEA"/>
    <w:rPr>
      <w:lang w:val="cs-CZ"/>
    </w:rPr>
  </w:style>
  <w:style w:type="character" w:customStyle="1" w:styleId="Nadpis8Char">
    <w:name w:val="Nadpis 8 Char"/>
    <w:basedOn w:val="Standardnpsmoodstavce"/>
    <w:link w:val="Nadpis8"/>
    <w:rsid w:val="00150BEA"/>
    <w:rPr>
      <w:lang w:val="cs-CZ"/>
    </w:rPr>
  </w:style>
  <w:style w:type="character" w:customStyle="1" w:styleId="Nadpis9Char">
    <w:name w:val="Nadpis 9 Char"/>
    <w:basedOn w:val="Standardnpsmoodstavce"/>
    <w:link w:val="Nadpis9"/>
    <w:rsid w:val="00150BEA"/>
    <w:rPr>
      <w:lang w:val="cs-CZ"/>
    </w:rPr>
  </w:style>
  <w:style w:type="paragraph" w:customStyle="1" w:styleId="wText">
    <w:name w:val="wText"/>
    <w:basedOn w:val="Normln"/>
    <w:link w:val="wTextChar"/>
    <w:uiPriority w:val="1"/>
    <w:qFormat/>
    <w:rsid w:val="00F60D99"/>
    <w:pPr>
      <w:spacing w:after="180"/>
    </w:pPr>
  </w:style>
  <w:style w:type="paragraph" w:customStyle="1" w:styleId="wText1">
    <w:name w:val="wText1"/>
    <w:basedOn w:val="Normln"/>
    <w:link w:val="wText1Char"/>
    <w:uiPriority w:val="2"/>
    <w:qFormat/>
    <w:rsid w:val="00F60D99"/>
    <w:pPr>
      <w:spacing w:after="180"/>
      <w:ind w:left="720"/>
    </w:pPr>
  </w:style>
  <w:style w:type="paragraph" w:customStyle="1" w:styleId="wCentreB">
    <w:name w:val="wCentreB"/>
    <w:basedOn w:val="Normln"/>
    <w:link w:val="wCentreBChar"/>
    <w:uiPriority w:val="6"/>
    <w:qFormat/>
    <w:rsid w:val="00F60D99"/>
    <w:pPr>
      <w:spacing w:after="180"/>
      <w:jc w:val="center"/>
    </w:pPr>
    <w:rPr>
      <w:b/>
    </w:rPr>
  </w:style>
  <w:style w:type="paragraph" w:styleId="Zhlav">
    <w:name w:val="header"/>
    <w:basedOn w:val="Normln"/>
    <w:link w:val="ZhlavChar"/>
    <w:rsid w:val="00F60D99"/>
    <w:rPr>
      <w:rFonts w:eastAsia="Times New Roman"/>
      <w:lang w:val="de-DE" w:eastAsia="de-DE"/>
    </w:rPr>
  </w:style>
  <w:style w:type="character" w:customStyle="1" w:styleId="ZhlavChar">
    <w:name w:val="Záhlaví Char"/>
    <w:basedOn w:val="Standardnpsmoodstavce"/>
    <w:link w:val="Zhlav"/>
    <w:rsid w:val="00F60D99"/>
    <w:rPr>
      <w:rFonts w:ascii="Times New Roman" w:eastAsia="Times New Roman" w:hAnsi="Times New Roman" w:cs="Times New Roman"/>
      <w:szCs w:val="20"/>
      <w:lang w:val="de-DE" w:eastAsia="de-DE"/>
    </w:rPr>
  </w:style>
  <w:style w:type="paragraph" w:styleId="Zpat">
    <w:name w:val="footer"/>
    <w:basedOn w:val="Normln"/>
    <w:link w:val="ZpatChar"/>
    <w:uiPriority w:val="99"/>
    <w:rsid w:val="00BF6FE6"/>
    <w:pPr>
      <w:tabs>
        <w:tab w:val="right" w:pos="9350"/>
      </w:tabs>
      <w:spacing w:line="200" w:lineRule="atLeast"/>
    </w:pPr>
    <w:rPr>
      <w:rFonts w:asciiTheme="majorHAnsi" w:eastAsiaTheme="majorEastAsia" w:hAnsiTheme="majorHAnsi" w:cstheme="majorHAnsi"/>
      <w:noProof/>
      <w:sz w:val="16"/>
    </w:rPr>
  </w:style>
  <w:style w:type="character" w:customStyle="1" w:styleId="ZpatChar">
    <w:name w:val="Zápatí Char"/>
    <w:link w:val="Zpat"/>
    <w:uiPriority w:val="99"/>
    <w:rsid w:val="00BF6FE6"/>
    <w:rPr>
      <w:rFonts w:asciiTheme="majorHAnsi" w:eastAsiaTheme="majorEastAsia" w:hAnsiTheme="majorHAnsi" w:cstheme="majorHAnsi"/>
      <w:noProof/>
      <w:sz w:val="16"/>
      <w:szCs w:val="28"/>
      <w:lang w:val="en-AU" w:eastAsia="zh-CN"/>
    </w:rPr>
  </w:style>
  <w:style w:type="paragraph" w:customStyle="1" w:styleId="WCPageNumber">
    <w:name w:val="WCPageNumber"/>
    <w:link w:val="WCPageNumberChar"/>
    <w:uiPriority w:val="99"/>
    <w:rsid w:val="00F60D99"/>
    <w:pPr>
      <w:spacing w:after="0" w:line="240" w:lineRule="auto"/>
    </w:pPr>
    <w:rPr>
      <w:lang w:val="en-US"/>
    </w:rPr>
  </w:style>
  <w:style w:type="character" w:customStyle="1" w:styleId="WCPageNumberChar">
    <w:name w:val="WCPageNumber Char"/>
    <w:basedOn w:val="Standardnpsmoodstavce"/>
    <w:link w:val="WCPageNumber"/>
    <w:uiPriority w:val="99"/>
    <w:rsid w:val="00F60D99"/>
    <w:rPr>
      <w:rFonts w:ascii="Times New Roman" w:hAnsi="Times New Roman" w:cs="Times New Roman"/>
      <w:lang w:val="en-US"/>
    </w:rPr>
  </w:style>
  <w:style w:type="paragraph" w:customStyle="1" w:styleId="DraftLineWC">
    <w:name w:val="DraftLineW&amp;C"/>
    <w:basedOn w:val="Normln"/>
    <w:uiPriority w:val="99"/>
    <w:semiHidden/>
    <w:rsid w:val="00F60D99"/>
    <w:pPr>
      <w:framePr w:w="5328" w:hSpace="187" w:vSpace="187" w:wrap="around" w:vAnchor="page" w:hAnchor="page" w:x="5761" w:y="721"/>
      <w:jc w:val="right"/>
    </w:pPr>
    <w:rPr>
      <w:rFonts w:eastAsia="Times New Roman"/>
      <w:sz w:val="20"/>
      <w:szCs w:val="24"/>
    </w:rPr>
  </w:style>
  <w:style w:type="paragraph" w:customStyle="1" w:styleId="Schedule2">
    <w:name w:val="Schedule 2"/>
    <w:basedOn w:val="Normln"/>
    <w:rsid w:val="00150BEA"/>
    <w:pPr>
      <w:numPr>
        <w:ilvl w:val="1"/>
        <w:numId w:val="43"/>
      </w:numPr>
      <w:jc w:val="center"/>
    </w:pPr>
    <w:rPr>
      <w:b/>
    </w:rPr>
  </w:style>
  <w:style w:type="paragraph" w:customStyle="1" w:styleId="Schedule3">
    <w:name w:val="Schedule 3"/>
    <w:basedOn w:val="Normln"/>
    <w:rsid w:val="00150BEA"/>
    <w:pPr>
      <w:numPr>
        <w:ilvl w:val="2"/>
        <w:numId w:val="43"/>
      </w:numPr>
    </w:pPr>
  </w:style>
  <w:style w:type="paragraph" w:customStyle="1" w:styleId="Parties">
    <w:name w:val="Parties"/>
    <w:basedOn w:val="Normln"/>
    <w:uiPriority w:val="2"/>
    <w:qFormat/>
    <w:rsid w:val="00F60D99"/>
    <w:pPr>
      <w:numPr>
        <w:ilvl w:val="6"/>
        <w:numId w:val="1"/>
      </w:numPr>
      <w:spacing w:after="180"/>
    </w:pPr>
    <w:rPr>
      <w:rFonts w:eastAsia="Times New Roman"/>
      <w:bCs/>
    </w:rPr>
  </w:style>
  <w:style w:type="paragraph" w:customStyle="1" w:styleId="Recitals">
    <w:name w:val="Recitals"/>
    <w:basedOn w:val="Normln"/>
    <w:uiPriority w:val="2"/>
    <w:qFormat/>
    <w:rsid w:val="00F60D99"/>
    <w:pPr>
      <w:numPr>
        <w:ilvl w:val="7"/>
        <w:numId w:val="1"/>
      </w:numPr>
      <w:spacing w:after="180"/>
    </w:pPr>
  </w:style>
  <w:style w:type="paragraph" w:customStyle="1" w:styleId="wCoverAddress">
    <w:name w:val="wCoverAddress"/>
    <w:basedOn w:val="Normln"/>
    <w:uiPriority w:val="22"/>
    <w:rsid w:val="00F60D99"/>
    <w:pPr>
      <w:jc w:val="center"/>
    </w:pPr>
    <w:rPr>
      <w:rFonts w:eastAsia="Times New Roman"/>
      <w:sz w:val="20"/>
      <w:szCs w:val="24"/>
    </w:rPr>
  </w:style>
  <w:style w:type="character" w:styleId="Znakapoznpodarou">
    <w:name w:val="footnote reference"/>
    <w:basedOn w:val="Standardnpsmoodstavce"/>
    <w:uiPriority w:val="99"/>
    <w:unhideWhenUsed/>
    <w:rsid w:val="00F60D99"/>
    <w:rPr>
      <w:vertAlign w:val="superscript"/>
    </w:rPr>
  </w:style>
  <w:style w:type="paragraph" w:styleId="Textpoznpodarou">
    <w:name w:val="footnote text"/>
    <w:basedOn w:val="Normln"/>
    <w:link w:val="TextpoznpodarouChar"/>
    <w:uiPriority w:val="99"/>
    <w:unhideWhenUsed/>
    <w:rsid w:val="00F60D99"/>
    <w:pPr>
      <w:spacing w:after="60"/>
      <w:ind w:left="360" w:hanging="360"/>
    </w:pPr>
    <w:rPr>
      <w:sz w:val="18"/>
    </w:rPr>
  </w:style>
  <w:style w:type="character" w:customStyle="1" w:styleId="TextpoznpodarouChar">
    <w:name w:val="Text pozn. pod čarou Char"/>
    <w:basedOn w:val="Standardnpsmoodstavce"/>
    <w:link w:val="Textpoznpodarou"/>
    <w:uiPriority w:val="99"/>
    <w:rsid w:val="00F60D99"/>
    <w:rPr>
      <w:rFonts w:ascii="Times New Roman" w:eastAsia="MS Mincho" w:hAnsi="Times New Roman" w:cs="Times New Roman"/>
      <w:sz w:val="18"/>
      <w:szCs w:val="20"/>
    </w:rPr>
  </w:style>
  <w:style w:type="table" w:styleId="Mkatabulky">
    <w:name w:val="Table Grid"/>
    <w:basedOn w:val="Normlntabulka"/>
    <w:uiPriority w:val="59"/>
    <w:rsid w:val="00F60D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har">
    <w:name w:val="wText Char"/>
    <w:basedOn w:val="Standardnpsmoodstavce"/>
    <w:link w:val="wText"/>
    <w:uiPriority w:val="1"/>
    <w:rsid w:val="00F60D99"/>
    <w:rPr>
      <w:rFonts w:ascii="Times New Roman" w:eastAsia="MS Mincho" w:hAnsi="Times New Roman" w:cs="Times New Roman"/>
    </w:rPr>
  </w:style>
  <w:style w:type="character" w:customStyle="1" w:styleId="wText1Char">
    <w:name w:val="wText1 Char"/>
    <w:basedOn w:val="Standardnpsmoodstavce"/>
    <w:link w:val="wText1"/>
    <w:uiPriority w:val="1"/>
    <w:rsid w:val="00F60D99"/>
    <w:rPr>
      <w:rFonts w:ascii="Times New Roman" w:eastAsia="MS Mincho" w:hAnsi="Times New Roman" w:cs="Times New Roman"/>
    </w:rPr>
  </w:style>
  <w:style w:type="character" w:customStyle="1" w:styleId="wCentreBChar">
    <w:name w:val="wCentreB Char"/>
    <w:basedOn w:val="Standardnpsmoodstavce"/>
    <w:link w:val="wCentreB"/>
    <w:uiPriority w:val="6"/>
    <w:rsid w:val="00287805"/>
    <w:rPr>
      <w:rFonts w:ascii="Times New Roman" w:eastAsia="MS Mincho" w:hAnsi="Times New Roman" w:cs="Times New Roman"/>
      <w:b/>
    </w:rPr>
  </w:style>
  <w:style w:type="table" w:customStyle="1" w:styleId="TableGrid11">
    <w:name w:val="Table Grid11"/>
    <w:basedOn w:val="Normlntabulka"/>
    <w:next w:val="Mkatabulky"/>
    <w:uiPriority w:val="59"/>
    <w:rsid w:val="00516A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BCont2">
    <w:name w:val="FWB Cont 2"/>
    <w:basedOn w:val="Normln"/>
    <w:rsid w:val="005C7EF3"/>
    <w:pPr>
      <w:spacing w:after="240"/>
    </w:pPr>
    <w:rPr>
      <w:rFonts w:eastAsia="Times New Roman"/>
    </w:rPr>
  </w:style>
  <w:style w:type="numbering" w:customStyle="1" w:styleId="BulletsCZ">
    <w:name w:val="BulletsCZ"/>
    <w:pPr>
      <w:numPr>
        <w:numId w:val="4"/>
      </w:numPr>
    </w:pPr>
  </w:style>
  <w:style w:type="numbering" w:customStyle="1" w:styleId="Levels">
    <w:name w:val="Levels"/>
    <w:pPr>
      <w:numPr>
        <w:numId w:val="3"/>
      </w:numPr>
    </w:pPr>
  </w:style>
  <w:style w:type="numbering" w:customStyle="1" w:styleId="Bullets">
    <w:name w:val="Bullets"/>
    <w:pPr>
      <w:numPr>
        <w:numId w:val="5"/>
      </w:numPr>
    </w:pPr>
  </w:style>
  <w:style w:type="numbering" w:customStyle="1" w:styleId="LevelsCZ">
    <w:name w:val="LevelsCZ"/>
    <w:pPr>
      <w:numPr>
        <w:numId w:val="2"/>
      </w:numPr>
    </w:pPr>
  </w:style>
  <w:style w:type="paragraph" w:customStyle="1" w:styleId="BOLD">
    <w:name w:val="BOLD"/>
    <w:basedOn w:val="Normln"/>
    <w:link w:val="BOLDChar"/>
    <w:qFormat/>
    <w:rsid w:val="00150BEA"/>
    <w:rPr>
      <w:b/>
      <w:bCs/>
      <w:caps/>
    </w:rPr>
  </w:style>
  <w:style w:type="character" w:customStyle="1" w:styleId="BOLDChar">
    <w:name w:val="BOLD Char"/>
    <w:basedOn w:val="Standardnpsmoodstavce"/>
    <w:link w:val="BOLD"/>
    <w:rsid w:val="00150BEA"/>
    <w:rPr>
      <w:rFonts w:eastAsia="Times New Roman" w:cs="Times New Roman"/>
      <w:b/>
      <w:bCs/>
      <w:caps/>
      <w:szCs w:val="20"/>
      <w:lang w:val="cs-CZ"/>
    </w:rPr>
  </w:style>
  <w:style w:type="paragraph" w:styleId="Revize">
    <w:name w:val="Revision"/>
    <w:hidden/>
    <w:uiPriority w:val="99"/>
    <w:semiHidden/>
    <w:rsid w:val="00470EF0"/>
    <w:pPr>
      <w:spacing w:after="0" w:line="240" w:lineRule="auto"/>
    </w:pPr>
    <w:rPr>
      <w:rFonts w:eastAsia="MS Mincho"/>
    </w:rPr>
  </w:style>
  <w:style w:type="character" w:styleId="slostrnky">
    <w:name w:val="page number"/>
    <w:basedOn w:val="Standardnpsmoodstavce"/>
    <w:uiPriority w:val="99"/>
    <w:semiHidden/>
    <w:rsid w:val="00BF6FE6"/>
    <w:rPr>
      <w:szCs w:val="16"/>
    </w:rPr>
  </w:style>
  <w:style w:type="paragraph" w:styleId="Obsah1">
    <w:name w:val="toc 1"/>
    <w:basedOn w:val="Normln"/>
    <w:next w:val="Normln"/>
    <w:uiPriority w:val="39"/>
    <w:rsid w:val="00150BEA"/>
    <w:pPr>
      <w:keepLines/>
      <w:spacing w:after="100" w:line="288" w:lineRule="auto"/>
      <w:ind w:left="567" w:hanging="567"/>
    </w:pPr>
    <w:rPr>
      <w:lang w:val="en-GB"/>
    </w:rPr>
  </w:style>
  <w:style w:type="paragraph" w:styleId="Obsah2">
    <w:name w:val="toc 2"/>
    <w:basedOn w:val="Normln"/>
    <w:next w:val="Normln"/>
    <w:rsid w:val="00150BEA"/>
    <w:pPr>
      <w:ind w:left="240"/>
    </w:pPr>
  </w:style>
  <w:style w:type="paragraph" w:styleId="Obsah3">
    <w:name w:val="toc 3"/>
    <w:basedOn w:val="Normln"/>
    <w:next w:val="Normln"/>
    <w:rsid w:val="00150BEA"/>
    <w:pPr>
      <w:ind w:left="480"/>
    </w:pPr>
  </w:style>
  <w:style w:type="paragraph" w:customStyle="1" w:styleId="TCZT0">
    <w:name w:val="TCZ_T0"/>
    <w:uiPriority w:val="11"/>
    <w:rsid w:val="00BF6FE6"/>
    <w:pPr>
      <w:spacing w:before="60" w:after="60" w:line="240" w:lineRule="auto"/>
    </w:pPr>
    <w:rPr>
      <w:rFonts w:eastAsiaTheme="minorEastAsia" w:cstheme="minorHAnsi"/>
      <w:sz w:val="20"/>
      <w:lang w:val="cs-CZ"/>
    </w:rPr>
  </w:style>
  <w:style w:type="paragraph" w:customStyle="1" w:styleId="TENT0">
    <w:name w:val="TEN_T0"/>
    <w:uiPriority w:val="11"/>
    <w:rsid w:val="00BF6FE6"/>
    <w:pPr>
      <w:spacing w:before="60" w:after="60" w:line="240" w:lineRule="auto"/>
    </w:pPr>
    <w:rPr>
      <w:rFonts w:eastAsiaTheme="minorEastAsia" w:cstheme="minorHAnsi"/>
      <w:sz w:val="20"/>
    </w:rPr>
  </w:style>
  <w:style w:type="paragraph" w:customStyle="1" w:styleId="TCZH1">
    <w:name w:val="TCZ_H1"/>
    <w:basedOn w:val="TCZT0"/>
    <w:next w:val="TCZT0"/>
    <w:uiPriority w:val="11"/>
    <w:rsid w:val="00BF6FE6"/>
    <w:pPr>
      <w:keepNext/>
      <w:numPr>
        <w:ilvl w:val="1"/>
        <w:numId w:val="18"/>
      </w:numPr>
      <w:outlineLvl w:val="0"/>
    </w:pPr>
    <w:rPr>
      <w:b/>
      <w:caps/>
    </w:rPr>
  </w:style>
  <w:style w:type="paragraph" w:customStyle="1" w:styleId="TCZH2">
    <w:name w:val="TCZ_H2"/>
    <w:basedOn w:val="TCZT0"/>
    <w:next w:val="TCZT0"/>
    <w:uiPriority w:val="11"/>
    <w:rsid w:val="00BF6FE6"/>
    <w:pPr>
      <w:keepNext/>
      <w:numPr>
        <w:ilvl w:val="2"/>
        <w:numId w:val="18"/>
      </w:numPr>
      <w:outlineLvl w:val="1"/>
    </w:pPr>
    <w:rPr>
      <w:b/>
    </w:rPr>
  </w:style>
  <w:style w:type="paragraph" w:customStyle="1" w:styleId="TCZH3">
    <w:name w:val="TCZ_H3"/>
    <w:basedOn w:val="TCZT0"/>
    <w:next w:val="TCZT0"/>
    <w:uiPriority w:val="11"/>
    <w:rsid w:val="00BF6FE6"/>
    <w:pPr>
      <w:keepNext/>
      <w:numPr>
        <w:ilvl w:val="3"/>
        <w:numId w:val="18"/>
      </w:numPr>
      <w:outlineLvl w:val="2"/>
    </w:pPr>
    <w:rPr>
      <w:b/>
    </w:rPr>
  </w:style>
  <w:style w:type="paragraph" w:customStyle="1" w:styleId="TCZH4">
    <w:name w:val="TCZ_H4"/>
    <w:basedOn w:val="TCZT0"/>
    <w:next w:val="TCZT0"/>
    <w:uiPriority w:val="11"/>
    <w:rsid w:val="00BF6FE6"/>
    <w:pPr>
      <w:keepNext/>
      <w:numPr>
        <w:ilvl w:val="4"/>
        <w:numId w:val="18"/>
      </w:numPr>
      <w:outlineLvl w:val="3"/>
    </w:pPr>
    <w:rPr>
      <w:b/>
    </w:rPr>
  </w:style>
  <w:style w:type="paragraph" w:customStyle="1" w:styleId="TCZH">
    <w:name w:val="TCZ_H"/>
    <w:basedOn w:val="TCZT0"/>
    <w:next w:val="TCZT0"/>
    <w:uiPriority w:val="11"/>
    <w:rsid w:val="00BF6FE6"/>
    <w:pPr>
      <w:keepNext/>
      <w:numPr>
        <w:numId w:val="18"/>
      </w:numPr>
      <w:outlineLvl w:val="0"/>
    </w:pPr>
    <w:rPr>
      <w:b/>
      <w:caps/>
    </w:rPr>
  </w:style>
  <w:style w:type="paragraph" w:customStyle="1" w:styleId="TCZH50">
    <w:name w:val="TCZ_H50"/>
    <w:basedOn w:val="TCZT0"/>
    <w:uiPriority w:val="11"/>
    <w:rsid w:val="00BF6FE6"/>
    <w:pPr>
      <w:numPr>
        <w:ilvl w:val="5"/>
        <w:numId w:val="18"/>
      </w:numPr>
    </w:pPr>
  </w:style>
  <w:style w:type="paragraph" w:customStyle="1" w:styleId="TCZH60">
    <w:name w:val="TCZ_H60"/>
    <w:basedOn w:val="TCZT0"/>
    <w:uiPriority w:val="11"/>
    <w:rsid w:val="00BF6FE6"/>
    <w:pPr>
      <w:numPr>
        <w:ilvl w:val="6"/>
        <w:numId w:val="18"/>
      </w:numPr>
    </w:pPr>
  </w:style>
  <w:style w:type="paragraph" w:customStyle="1" w:styleId="TCZL1">
    <w:name w:val="TCZ_L1"/>
    <w:basedOn w:val="TCZH1"/>
    <w:uiPriority w:val="11"/>
    <w:rsid w:val="00BF6FE6"/>
    <w:pPr>
      <w:keepNext w:val="0"/>
      <w:outlineLvl w:val="9"/>
    </w:pPr>
    <w:rPr>
      <w:b w:val="0"/>
      <w:caps w:val="0"/>
    </w:rPr>
  </w:style>
  <w:style w:type="paragraph" w:customStyle="1" w:styleId="TCZL2">
    <w:name w:val="TCZ_L2"/>
    <w:basedOn w:val="TCZH2"/>
    <w:uiPriority w:val="11"/>
    <w:rsid w:val="00BF6FE6"/>
    <w:pPr>
      <w:keepNext w:val="0"/>
      <w:outlineLvl w:val="9"/>
    </w:pPr>
    <w:rPr>
      <w:b w:val="0"/>
    </w:rPr>
  </w:style>
  <w:style w:type="paragraph" w:customStyle="1" w:styleId="TCZL3">
    <w:name w:val="TCZ_L3"/>
    <w:basedOn w:val="TCZH3"/>
    <w:uiPriority w:val="11"/>
    <w:rsid w:val="00BF6FE6"/>
    <w:pPr>
      <w:keepNext w:val="0"/>
      <w:outlineLvl w:val="9"/>
    </w:pPr>
    <w:rPr>
      <w:b w:val="0"/>
    </w:rPr>
  </w:style>
  <w:style w:type="paragraph" w:customStyle="1" w:styleId="TCZL4">
    <w:name w:val="TCZ_L4"/>
    <w:basedOn w:val="TCZH4"/>
    <w:uiPriority w:val="11"/>
    <w:rsid w:val="00BF6FE6"/>
    <w:pPr>
      <w:keepNext w:val="0"/>
      <w:outlineLvl w:val="9"/>
    </w:pPr>
    <w:rPr>
      <w:b w:val="0"/>
    </w:rPr>
  </w:style>
  <w:style w:type="paragraph" w:customStyle="1" w:styleId="TCZa0">
    <w:name w:val="TCZ_a0"/>
    <w:basedOn w:val="TCZT0"/>
    <w:uiPriority w:val="11"/>
    <w:rsid w:val="00BF6FE6"/>
    <w:pPr>
      <w:numPr>
        <w:numId w:val="21"/>
      </w:numPr>
    </w:pPr>
  </w:style>
  <w:style w:type="paragraph" w:customStyle="1" w:styleId="TCZi0">
    <w:name w:val="TCZ_i0"/>
    <w:basedOn w:val="TCZT0"/>
    <w:uiPriority w:val="11"/>
    <w:rsid w:val="00BF6FE6"/>
    <w:pPr>
      <w:numPr>
        <w:numId w:val="25"/>
      </w:numPr>
      <w:tabs>
        <w:tab w:val="left" w:pos="340"/>
      </w:tabs>
    </w:pPr>
  </w:style>
  <w:style w:type="paragraph" w:customStyle="1" w:styleId="TCZBullets0">
    <w:name w:val="TCZ_Bullets0"/>
    <w:basedOn w:val="TCZT0"/>
    <w:uiPriority w:val="11"/>
    <w:rsid w:val="00BF6FE6"/>
    <w:pPr>
      <w:numPr>
        <w:numId w:val="22"/>
      </w:numPr>
      <w:tabs>
        <w:tab w:val="left" w:pos="340"/>
      </w:tabs>
    </w:pPr>
  </w:style>
  <w:style w:type="paragraph" w:customStyle="1" w:styleId="TCZEFA">
    <w:name w:val="TCZ_EFA"/>
    <w:basedOn w:val="TCZT0"/>
    <w:uiPriority w:val="11"/>
    <w:rsid w:val="00BF6FE6"/>
    <w:pPr>
      <w:numPr>
        <w:numId w:val="23"/>
      </w:numPr>
      <w:tabs>
        <w:tab w:val="left" w:pos="340"/>
      </w:tabs>
    </w:pPr>
  </w:style>
  <w:style w:type="paragraph" w:customStyle="1" w:styleId="TCZEFN">
    <w:name w:val="TCZ_EFN"/>
    <w:basedOn w:val="TCZT0"/>
    <w:uiPriority w:val="11"/>
    <w:rsid w:val="00BF6FE6"/>
    <w:pPr>
      <w:numPr>
        <w:numId w:val="24"/>
      </w:numPr>
      <w:tabs>
        <w:tab w:val="left" w:pos="340"/>
      </w:tabs>
    </w:pPr>
  </w:style>
  <w:style w:type="table" w:customStyle="1" w:styleId="BMTableStyle">
    <w:name w:val="BM_TableStyle"/>
    <w:basedOn w:val="Normlntabulka"/>
    <w:uiPriority w:val="99"/>
    <w:rsid w:val="00BF6FE6"/>
    <w:pPr>
      <w:spacing w:before="60" w:after="60" w:line="240" w:lineRule="auto"/>
    </w:pPr>
    <w:rPr>
      <w:rFonts w:eastAsia="PMingLiU"/>
      <w:sz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rPr>
        <w:tblHeader/>
      </w:trPr>
      <w:tcPr>
        <w:shd w:val="clear" w:color="auto" w:fill="CCCCCC"/>
      </w:tcPr>
    </w:tblStylePr>
    <w:tblStylePr w:type="firstCol">
      <w:pPr>
        <w:jc w:val="left"/>
      </w:pPr>
      <w:rPr>
        <w:b w:val="0"/>
      </w:rPr>
    </w:tblStylePr>
    <w:tblStylePr w:type="nwCell">
      <w:pPr>
        <w:keepNext/>
        <w:wordWrap/>
      </w:pPr>
    </w:tblStylePr>
  </w:style>
  <w:style w:type="paragraph" w:styleId="Textbubliny">
    <w:name w:val="Balloon Text"/>
    <w:basedOn w:val="Normln"/>
    <w:link w:val="TextbublinyChar"/>
    <w:semiHidden/>
    <w:rsid w:val="00BF6FE6"/>
    <w:rPr>
      <w:rFonts w:ascii="Tahoma" w:hAnsi="Tahoma" w:cs="Tahoma"/>
      <w:sz w:val="16"/>
      <w:szCs w:val="16"/>
    </w:rPr>
  </w:style>
  <w:style w:type="character" w:customStyle="1" w:styleId="TextbublinyChar">
    <w:name w:val="Text bubliny Char"/>
    <w:basedOn w:val="Standardnpsmoodstavce"/>
    <w:link w:val="Textbubliny"/>
    <w:semiHidden/>
    <w:rsid w:val="00BF6FE6"/>
    <w:rPr>
      <w:rFonts w:ascii="Tahoma" w:eastAsiaTheme="minorEastAsia" w:hAnsi="Tahoma" w:cs="Tahoma"/>
      <w:sz w:val="16"/>
      <w:szCs w:val="16"/>
    </w:rPr>
  </w:style>
  <w:style w:type="paragraph" w:customStyle="1" w:styleId="TENH1">
    <w:name w:val="TEN_H1"/>
    <w:basedOn w:val="TENT0"/>
    <w:next w:val="TENT0"/>
    <w:uiPriority w:val="11"/>
    <w:rsid w:val="00BF6FE6"/>
    <w:pPr>
      <w:keepNext/>
      <w:numPr>
        <w:ilvl w:val="1"/>
        <w:numId w:val="6"/>
      </w:numPr>
      <w:tabs>
        <w:tab w:val="left" w:pos="425"/>
      </w:tabs>
      <w:outlineLvl w:val="0"/>
    </w:pPr>
    <w:rPr>
      <w:b/>
      <w:caps/>
    </w:rPr>
  </w:style>
  <w:style w:type="paragraph" w:customStyle="1" w:styleId="TENH2">
    <w:name w:val="TEN_H2"/>
    <w:basedOn w:val="TENT0"/>
    <w:next w:val="TENT0"/>
    <w:uiPriority w:val="11"/>
    <w:rsid w:val="00BF6FE6"/>
    <w:pPr>
      <w:keepNext/>
      <w:numPr>
        <w:ilvl w:val="2"/>
        <w:numId w:val="6"/>
      </w:numPr>
      <w:outlineLvl w:val="1"/>
    </w:pPr>
    <w:rPr>
      <w:b/>
    </w:rPr>
  </w:style>
  <w:style w:type="paragraph" w:customStyle="1" w:styleId="TENH3">
    <w:name w:val="TEN_H3"/>
    <w:basedOn w:val="TENT0"/>
    <w:next w:val="TENT0"/>
    <w:uiPriority w:val="11"/>
    <w:rsid w:val="00BF6FE6"/>
    <w:pPr>
      <w:keepNext/>
      <w:numPr>
        <w:ilvl w:val="3"/>
        <w:numId w:val="6"/>
      </w:numPr>
      <w:outlineLvl w:val="2"/>
    </w:pPr>
    <w:rPr>
      <w:b/>
    </w:rPr>
  </w:style>
  <w:style w:type="paragraph" w:customStyle="1" w:styleId="TENH4">
    <w:name w:val="TEN_H4"/>
    <w:basedOn w:val="TENT0"/>
    <w:next w:val="TENT0"/>
    <w:uiPriority w:val="11"/>
    <w:rsid w:val="00BF6FE6"/>
    <w:pPr>
      <w:keepNext/>
      <w:numPr>
        <w:ilvl w:val="4"/>
        <w:numId w:val="6"/>
      </w:numPr>
      <w:outlineLvl w:val="3"/>
    </w:pPr>
    <w:rPr>
      <w:b/>
    </w:rPr>
  </w:style>
  <w:style w:type="paragraph" w:customStyle="1" w:styleId="TENH">
    <w:name w:val="TEN_H"/>
    <w:basedOn w:val="TENT0"/>
    <w:next w:val="TENT0"/>
    <w:uiPriority w:val="11"/>
    <w:rsid w:val="00BF6FE6"/>
    <w:pPr>
      <w:keepNext/>
      <w:numPr>
        <w:numId w:val="6"/>
      </w:numPr>
      <w:outlineLvl w:val="0"/>
    </w:pPr>
    <w:rPr>
      <w:b/>
      <w:caps/>
    </w:rPr>
  </w:style>
  <w:style w:type="paragraph" w:customStyle="1" w:styleId="TENH50">
    <w:name w:val="TEN_H50"/>
    <w:basedOn w:val="TENT0"/>
    <w:uiPriority w:val="11"/>
    <w:rsid w:val="00BF6FE6"/>
    <w:pPr>
      <w:numPr>
        <w:ilvl w:val="5"/>
        <w:numId w:val="6"/>
      </w:numPr>
    </w:pPr>
  </w:style>
  <w:style w:type="paragraph" w:customStyle="1" w:styleId="TENH60">
    <w:name w:val="TEN_H60"/>
    <w:basedOn w:val="TENT0"/>
    <w:uiPriority w:val="11"/>
    <w:rsid w:val="00BF6FE6"/>
    <w:pPr>
      <w:numPr>
        <w:ilvl w:val="6"/>
        <w:numId w:val="6"/>
      </w:numPr>
    </w:pPr>
  </w:style>
  <w:style w:type="paragraph" w:customStyle="1" w:styleId="TENL1">
    <w:name w:val="TEN_L1"/>
    <w:basedOn w:val="TENH1"/>
    <w:uiPriority w:val="11"/>
    <w:rsid w:val="00BF6FE6"/>
    <w:pPr>
      <w:keepNext w:val="0"/>
      <w:outlineLvl w:val="9"/>
    </w:pPr>
    <w:rPr>
      <w:b w:val="0"/>
      <w:caps w:val="0"/>
    </w:rPr>
  </w:style>
  <w:style w:type="paragraph" w:customStyle="1" w:styleId="TENL2">
    <w:name w:val="TEN_L2"/>
    <w:basedOn w:val="TENH2"/>
    <w:uiPriority w:val="11"/>
    <w:rsid w:val="00BF6FE6"/>
    <w:pPr>
      <w:keepNext w:val="0"/>
      <w:outlineLvl w:val="9"/>
    </w:pPr>
    <w:rPr>
      <w:b w:val="0"/>
    </w:rPr>
  </w:style>
  <w:style w:type="paragraph" w:customStyle="1" w:styleId="TENL3">
    <w:name w:val="TEN_L3"/>
    <w:basedOn w:val="TENH3"/>
    <w:uiPriority w:val="11"/>
    <w:rsid w:val="00BF6FE6"/>
    <w:pPr>
      <w:keepNext w:val="0"/>
      <w:outlineLvl w:val="9"/>
    </w:pPr>
    <w:rPr>
      <w:b w:val="0"/>
    </w:rPr>
  </w:style>
  <w:style w:type="paragraph" w:customStyle="1" w:styleId="TENL4">
    <w:name w:val="TEN_L4"/>
    <w:basedOn w:val="TENH4"/>
    <w:uiPriority w:val="11"/>
    <w:rsid w:val="00BF6FE6"/>
    <w:pPr>
      <w:keepNext w:val="0"/>
      <w:outlineLvl w:val="9"/>
    </w:pPr>
    <w:rPr>
      <w:b w:val="0"/>
    </w:rPr>
  </w:style>
  <w:style w:type="paragraph" w:customStyle="1" w:styleId="TENa0">
    <w:name w:val="TEN_a0"/>
    <w:basedOn w:val="TENT0"/>
    <w:uiPriority w:val="11"/>
    <w:rsid w:val="00BF6FE6"/>
    <w:pPr>
      <w:numPr>
        <w:numId w:val="20"/>
      </w:numPr>
      <w:tabs>
        <w:tab w:val="left" w:pos="340"/>
      </w:tabs>
    </w:pPr>
  </w:style>
  <w:style w:type="paragraph" w:customStyle="1" w:styleId="TENi0">
    <w:name w:val="TEN_i0"/>
    <w:basedOn w:val="TENT0"/>
    <w:uiPriority w:val="11"/>
    <w:rsid w:val="00BF6FE6"/>
    <w:pPr>
      <w:numPr>
        <w:numId w:val="29"/>
      </w:numPr>
      <w:tabs>
        <w:tab w:val="left" w:pos="340"/>
      </w:tabs>
    </w:pPr>
  </w:style>
  <w:style w:type="paragraph" w:customStyle="1" w:styleId="TENBullets0">
    <w:name w:val="TEN_Bullets0"/>
    <w:basedOn w:val="TENT0"/>
    <w:uiPriority w:val="11"/>
    <w:rsid w:val="00BF6FE6"/>
    <w:pPr>
      <w:numPr>
        <w:numId w:val="26"/>
      </w:numPr>
      <w:tabs>
        <w:tab w:val="left" w:pos="340"/>
      </w:tabs>
    </w:pPr>
  </w:style>
  <w:style w:type="paragraph" w:customStyle="1" w:styleId="TENEFA">
    <w:name w:val="TEN_EFA"/>
    <w:basedOn w:val="TENT0"/>
    <w:uiPriority w:val="11"/>
    <w:rsid w:val="00BF6FE6"/>
    <w:pPr>
      <w:numPr>
        <w:numId w:val="27"/>
      </w:numPr>
      <w:tabs>
        <w:tab w:val="left" w:pos="340"/>
      </w:tabs>
    </w:pPr>
  </w:style>
  <w:style w:type="paragraph" w:customStyle="1" w:styleId="TENEFN">
    <w:name w:val="TEN_EFN"/>
    <w:basedOn w:val="TENT0"/>
    <w:uiPriority w:val="11"/>
    <w:rsid w:val="00BF6FE6"/>
    <w:pPr>
      <w:numPr>
        <w:numId w:val="28"/>
      </w:numPr>
      <w:tabs>
        <w:tab w:val="left" w:pos="340"/>
      </w:tabs>
    </w:pPr>
  </w:style>
  <w:style w:type="paragraph" w:customStyle="1" w:styleId="BMT0">
    <w:name w:val="BM_T0"/>
    <w:uiPriority w:val="11"/>
    <w:rsid w:val="00BF6FE6"/>
    <w:pPr>
      <w:spacing w:after="180" w:line="260" w:lineRule="atLeast"/>
    </w:pPr>
    <w:rPr>
      <w:rFonts w:eastAsiaTheme="minorEastAsia" w:cstheme="minorHAnsi"/>
    </w:rPr>
  </w:style>
  <w:style w:type="paragraph" w:customStyle="1" w:styleId="BMT1">
    <w:name w:val="BM_T1"/>
    <w:basedOn w:val="BMT0"/>
    <w:uiPriority w:val="11"/>
    <w:rsid w:val="00BF6FE6"/>
    <w:pPr>
      <w:ind w:left="706"/>
    </w:pPr>
  </w:style>
  <w:style w:type="paragraph" w:customStyle="1" w:styleId="BMT2">
    <w:name w:val="BM_T2"/>
    <w:basedOn w:val="BMT0"/>
    <w:uiPriority w:val="11"/>
    <w:rsid w:val="00BF6FE6"/>
    <w:pPr>
      <w:ind w:left="1418"/>
    </w:pPr>
  </w:style>
  <w:style w:type="paragraph" w:customStyle="1" w:styleId="BMT3">
    <w:name w:val="BM_T3"/>
    <w:basedOn w:val="BMT0"/>
    <w:uiPriority w:val="11"/>
    <w:rsid w:val="00BF6FE6"/>
    <w:pPr>
      <w:ind w:left="2126"/>
    </w:pPr>
  </w:style>
  <w:style w:type="paragraph" w:customStyle="1" w:styleId="BMT4">
    <w:name w:val="BM_T4"/>
    <w:basedOn w:val="BMT0"/>
    <w:uiPriority w:val="11"/>
    <w:rsid w:val="00BF6FE6"/>
    <w:pPr>
      <w:ind w:left="2835"/>
    </w:pPr>
  </w:style>
  <w:style w:type="paragraph" w:customStyle="1" w:styleId="BMH1">
    <w:name w:val="BM_H1"/>
    <w:basedOn w:val="BMT0"/>
    <w:next w:val="BMT0"/>
    <w:uiPriority w:val="11"/>
    <w:rsid w:val="00BF6FE6"/>
    <w:pPr>
      <w:keepNext/>
      <w:numPr>
        <w:ilvl w:val="1"/>
        <w:numId w:val="19"/>
      </w:numPr>
      <w:outlineLvl w:val="0"/>
    </w:pPr>
    <w:rPr>
      <w:b/>
      <w:caps/>
    </w:rPr>
  </w:style>
  <w:style w:type="paragraph" w:customStyle="1" w:styleId="BMH2">
    <w:name w:val="BM_H2"/>
    <w:basedOn w:val="BMT0"/>
    <w:next w:val="BMT0"/>
    <w:uiPriority w:val="11"/>
    <w:rsid w:val="00BF6FE6"/>
    <w:pPr>
      <w:keepNext/>
      <w:numPr>
        <w:ilvl w:val="2"/>
        <w:numId w:val="19"/>
      </w:numPr>
      <w:outlineLvl w:val="1"/>
    </w:pPr>
    <w:rPr>
      <w:b/>
    </w:rPr>
  </w:style>
  <w:style w:type="paragraph" w:customStyle="1" w:styleId="BMH3">
    <w:name w:val="BM_H3"/>
    <w:basedOn w:val="BMT0"/>
    <w:next w:val="BMT0"/>
    <w:uiPriority w:val="11"/>
    <w:rsid w:val="00BF6FE6"/>
    <w:pPr>
      <w:keepNext/>
      <w:numPr>
        <w:ilvl w:val="3"/>
        <w:numId w:val="19"/>
      </w:numPr>
      <w:outlineLvl w:val="2"/>
    </w:pPr>
    <w:rPr>
      <w:b/>
    </w:rPr>
  </w:style>
  <w:style w:type="paragraph" w:customStyle="1" w:styleId="BMH4">
    <w:name w:val="BM_H4"/>
    <w:basedOn w:val="BMT0"/>
    <w:next w:val="BMT0"/>
    <w:uiPriority w:val="11"/>
    <w:rsid w:val="00BF6FE6"/>
    <w:pPr>
      <w:keepNext/>
      <w:numPr>
        <w:ilvl w:val="4"/>
        <w:numId w:val="19"/>
      </w:numPr>
      <w:outlineLvl w:val="3"/>
    </w:pPr>
    <w:rPr>
      <w:b/>
    </w:rPr>
  </w:style>
  <w:style w:type="paragraph" w:customStyle="1" w:styleId="BMH">
    <w:name w:val="BM_H"/>
    <w:basedOn w:val="BMT0"/>
    <w:next w:val="BMT0"/>
    <w:uiPriority w:val="11"/>
    <w:rsid w:val="00BF6FE6"/>
    <w:pPr>
      <w:keepNext/>
      <w:numPr>
        <w:numId w:val="19"/>
      </w:numPr>
      <w:outlineLvl w:val="0"/>
    </w:pPr>
    <w:rPr>
      <w:b/>
      <w:caps/>
    </w:rPr>
  </w:style>
  <w:style w:type="paragraph" w:customStyle="1" w:styleId="BMH50">
    <w:name w:val="BM_H50"/>
    <w:basedOn w:val="BMT0"/>
    <w:uiPriority w:val="11"/>
    <w:rsid w:val="00BF6FE6"/>
    <w:pPr>
      <w:numPr>
        <w:ilvl w:val="5"/>
        <w:numId w:val="19"/>
      </w:numPr>
    </w:pPr>
  </w:style>
  <w:style w:type="paragraph" w:customStyle="1" w:styleId="BMH60">
    <w:name w:val="BM_H60"/>
    <w:basedOn w:val="BMT0"/>
    <w:uiPriority w:val="11"/>
    <w:rsid w:val="00BF6FE6"/>
    <w:pPr>
      <w:numPr>
        <w:ilvl w:val="6"/>
        <w:numId w:val="19"/>
      </w:numPr>
    </w:pPr>
  </w:style>
  <w:style w:type="paragraph" w:customStyle="1" w:styleId="BMH51">
    <w:name w:val="BM_H51"/>
    <w:basedOn w:val="BMH50"/>
    <w:uiPriority w:val="11"/>
    <w:rsid w:val="00BF6FE6"/>
    <w:pPr>
      <w:tabs>
        <w:tab w:val="clear" w:pos="709"/>
        <w:tab w:val="left" w:pos="1418"/>
      </w:tabs>
      <w:ind w:left="1418"/>
    </w:pPr>
  </w:style>
  <w:style w:type="paragraph" w:customStyle="1" w:styleId="BMH52">
    <w:name w:val="BM_H52"/>
    <w:basedOn w:val="BMH50"/>
    <w:uiPriority w:val="11"/>
    <w:rsid w:val="00BF6FE6"/>
    <w:pPr>
      <w:tabs>
        <w:tab w:val="left" w:pos="2126"/>
      </w:tabs>
      <w:ind w:left="2127"/>
    </w:pPr>
  </w:style>
  <w:style w:type="paragraph" w:customStyle="1" w:styleId="BMH61">
    <w:name w:val="BM_H61"/>
    <w:basedOn w:val="BMH60"/>
    <w:uiPriority w:val="11"/>
    <w:rsid w:val="00BF6FE6"/>
    <w:pPr>
      <w:tabs>
        <w:tab w:val="clear" w:pos="709"/>
        <w:tab w:val="left" w:pos="1418"/>
      </w:tabs>
      <w:ind w:left="1418"/>
    </w:pPr>
  </w:style>
  <w:style w:type="paragraph" w:customStyle="1" w:styleId="BMH62">
    <w:name w:val="BM_H62"/>
    <w:basedOn w:val="BMH60"/>
    <w:uiPriority w:val="11"/>
    <w:rsid w:val="00BF6FE6"/>
    <w:pPr>
      <w:tabs>
        <w:tab w:val="clear" w:pos="709"/>
        <w:tab w:val="left" w:pos="2126"/>
      </w:tabs>
      <w:ind w:left="2127"/>
    </w:pPr>
  </w:style>
  <w:style w:type="paragraph" w:customStyle="1" w:styleId="BMH63">
    <w:name w:val="BM_H63"/>
    <w:basedOn w:val="BMH60"/>
    <w:uiPriority w:val="11"/>
    <w:rsid w:val="00BF6FE6"/>
    <w:pPr>
      <w:tabs>
        <w:tab w:val="clear" w:pos="709"/>
        <w:tab w:val="left" w:pos="2835"/>
      </w:tabs>
      <w:ind w:left="2835"/>
    </w:pPr>
  </w:style>
  <w:style w:type="paragraph" w:customStyle="1" w:styleId="BML1">
    <w:name w:val="BM_L1"/>
    <w:basedOn w:val="BMH1"/>
    <w:uiPriority w:val="11"/>
    <w:rsid w:val="00BF6FE6"/>
    <w:pPr>
      <w:keepNext w:val="0"/>
      <w:outlineLvl w:val="9"/>
    </w:pPr>
    <w:rPr>
      <w:b w:val="0"/>
      <w:caps w:val="0"/>
    </w:rPr>
  </w:style>
  <w:style w:type="paragraph" w:customStyle="1" w:styleId="BML2">
    <w:name w:val="BM_L2"/>
    <w:basedOn w:val="BMH2"/>
    <w:uiPriority w:val="11"/>
    <w:rsid w:val="00BF6FE6"/>
    <w:pPr>
      <w:keepNext w:val="0"/>
      <w:outlineLvl w:val="9"/>
    </w:pPr>
    <w:rPr>
      <w:b w:val="0"/>
    </w:rPr>
  </w:style>
  <w:style w:type="paragraph" w:customStyle="1" w:styleId="BML3">
    <w:name w:val="BM_L3"/>
    <w:basedOn w:val="BMH3"/>
    <w:uiPriority w:val="11"/>
    <w:rsid w:val="00BF6FE6"/>
    <w:pPr>
      <w:keepNext w:val="0"/>
      <w:outlineLvl w:val="9"/>
    </w:pPr>
    <w:rPr>
      <w:b w:val="0"/>
    </w:rPr>
  </w:style>
  <w:style w:type="paragraph" w:customStyle="1" w:styleId="BML4">
    <w:name w:val="BM_L4"/>
    <w:basedOn w:val="BMH4"/>
    <w:uiPriority w:val="11"/>
    <w:rsid w:val="00BF6FE6"/>
    <w:pPr>
      <w:keepNext w:val="0"/>
      <w:outlineLvl w:val="9"/>
    </w:pPr>
    <w:rPr>
      <w:b w:val="0"/>
    </w:rPr>
  </w:style>
  <w:style w:type="paragraph" w:styleId="Nzev">
    <w:name w:val="Title"/>
    <w:basedOn w:val="Normln"/>
    <w:link w:val="NzevChar"/>
    <w:qFormat/>
    <w:rsid w:val="00150BEA"/>
    <w:pPr>
      <w:jc w:val="center"/>
    </w:pPr>
    <w:rPr>
      <w:b/>
      <w:bCs/>
      <w:caps/>
      <w:sz w:val="28"/>
      <w:szCs w:val="22"/>
    </w:rPr>
  </w:style>
  <w:style w:type="paragraph" w:customStyle="1" w:styleId="BMa1">
    <w:name w:val="BM_a1"/>
    <w:basedOn w:val="BMT0"/>
    <w:uiPriority w:val="11"/>
    <w:rsid w:val="00BF6FE6"/>
    <w:pPr>
      <w:numPr>
        <w:numId w:val="7"/>
      </w:numPr>
    </w:pPr>
  </w:style>
  <w:style w:type="paragraph" w:customStyle="1" w:styleId="BMa2">
    <w:name w:val="BM_a2"/>
    <w:basedOn w:val="BMT0"/>
    <w:uiPriority w:val="11"/>
    <w:rsid w:val="00BF6FE6"/>
    <w:pPr>
      <w:numPr>
        <w:numId w:val="8"/>
      </w:numPr>
    </w:pPr>
  </w:style>
  <w:style w:type="paragraph" w:customStyle="1" w:styleId="BMi0">
    <w:name w:val="BM_i0"/>
    <w:basedOn w:val="BMT0"/>
    <w:uiPriority w:val="11"/>
    <w:rsid w:val="00BF6FE6"/>
    <w:pPr>
      <w:numPr>
        <w:numId w:val="9"/>
      </w:numPr>
    </w:pPr>
  </w:style>
  <w:style w:type="paragraph" w:customStyle="1" w:styleId="BMi1">
    <w:name w:val="BM_i1"/>
    <w:basedOn w:val="BMT0"/>
    <w:uiPriority w:val="11"/>
    <w:rsid w:val="00BF6FE6"/>
    <w:pPr>
      <w:numPr>
        <w:numId w:val="10"/>
      </w:numPr>
    </w:pPr>
  </w:style>
  <w:style w:type="paragraph" w:customStyle="1" w:styleId="BMi2">
    <w:name w:val="BM_i2"/>
    <w:basedOn w:val="BMT0"/>
    <w:uiPriority w:val="11"/>
    <w:rsid w:val="00BF6FE6"/>
    <w:pPr>
      <w:numPr>
        <w:numId w:val="11"/>
      </w:numPr>
    </w:pPr>
  </w:style>
  <w:style w:type="paragraph" w:customStyle="1" w:styleId="BMi3">
    <w:name w:val="BM_i3"/>
    <w:basedOn w:val="BMT0"/>
    <w:uiPriority w:val="11"/>
    <w:rsid w:val="00BF6FE6"/>
    <w:pPr>
      <w:numPr>
        <w:numId w:val="12"/>
      </w:numPr>
    </w:pPr>
  </w:style>
  <w:style w:type="paragraph" w:customStyle="1" w:styleId="BMBullets0">
    <w:name w:val="BM_Bullets0"/>
    <w:basedOn w:val="BMT0"/>
    <w:uiPriority w:val="11"/>
    <w:rsid w:val="00BF6FE6"/>
    <w:pPr>
      <w:numPr>
        <w:numId w:val="13"/>
      </w:numPr>
    </w:pPr>
  </w:style>
  <w:style w:type="paragraph" w:customStyle="1" w:styleId="BMBullets1">
    <w:name w:val="BM_Bullets1"/>
    <w:basedOn w:val="BMT0"/>
    <w:uiPriority w:val="11"/>
    <w:rsid w:val="00BF6FE6"/>
    <w:pPr>
      <w:numPr>
        <w:numId w:val="14"/>
      </w:numPr>
    </w:pPr>
  </w:style>
  <w:style w:type="paragraph" w:customStyle="1" w:styleId="BMBullets2">
    <w:name w:val="BM_Bullets2"/>
    <w:basedOn w:val="BMT0"/>
    <w:uiPriority w:val="11"/>
    <w:rsid w:val="00BF6FE6"/>
    <w:pPr>
      <w:numPr>
        <w:numId w:val="15"/>
      </w:numPr>
    </w:pPr>
  </w:style>
  <w:style w:type="paragraph" w:customStyle="1" w:styleId="BMEFA">
    <w:name w:val="BM_EFA"/>
    <w:basedOn w:val="BMT0"/>
    <w:uiPriority w:val="11"/>
    <w:rsid w:val="00BF6FE6"/>
    <w:pPr>
      <w:numPr>
        <w:numId w:val="16"/>
      </w:numPr>
    </w:pPr>
  </w:style>
  <w:style w:type="paragraph" w:customStyle="1" w:styleId="BMEFN">
    <w:name w:val="BM_EFN"/>
    <w:basedOn w:val="BMT0"/>
    <w:uiPriority w:val="11"/>
    <w:rsid w:val="00BF6FE6"/>
    <w:pPr>
      <w:numPr>
        <w:numId w:val="17"/>
      </w:numPr>
    </w:pPr>
  </w:style>
  <w:style w:type="paragraph" w:customStyle="1" w:styleId="BMH70">
    <w:name w:val="BM_H70"/>
    <w:basedOn w:val="BMT0"/>
    <w:uiPriority w:val="6"/>
    <w:rsid w:val="00BF6FE6"/>
    <w:pPr>
      <w:numPr>
        <w:ilvl w:val="7"/>
        <w:numId w:val="19"/>
      </w:numPr>
    </w:pPr>
  </w:style>
  <w:style w:type="paragraph" w:customStyle="1" w:styleId="BMH71">
    <w:name w:val="BM_H71"/>
    <w:basedOn w:val="BMH70"/>
    <w:uiPriority w:val="6"/>
    <w:rsid w:val="00BF6FE6"/>
    <w:pPr>
      <w:tabs>
        <w:tab w:val="clear" w:pos="709"/>
        <w:tab w:val="left" w:pos="1418"/>
      </w:tabs>
      <w:ind w:left="1418"/>
    </w:pPr>
  </w:style>
  <w:style w:type="paragraph" w:customStyle="1" w:styleId="BMH72">
    <w:name w:val="BM_H72"/>
    <w:basedOn w:val="BMH70"/>
    <w:uiPriority w:val="6"/>
    <w:rsid w:val="00BF6FE6"/>
    <w:pPr>
      <w:tabs>
        <w:tab w:val="clear" w:pos="709"/>
        <w:tab w:val="left" w:pos="2126"/>
      </w:tabs>
      <w:ind w:left="2127"/>
    </w:pPr>
  </w:style>
  <w:style w:type="paragraph" w:customStyle="1" w:styleId="BMH73">
    <w:name w:val="BM_H73"/>
    <w:basedOn w:val="BMH70"/>
    <w:uiPriority w:val="6"/>
    <w:rsid w:val="00BF6FE6"/>
    <w:pPr>
      <w:tabs>
        <w:tab w:val="clear" w:pos="709"/>
        <w:tab w:val="left" w:pos="2835"/>
      </w:tabs>
      <w:ind w:left="2835"/>
    </w:pPr>
  </w:style>
  <w:style w:type="paragraph" w:customStyle="1" w:styleId="BMA3">
    <w:name w:val="BM_A3"/>
    <w:basedOn w:val="BMT0"/>
    <w:uiPriority w:val="6"/>
    <w:rsid w:val="00BF6FE6"/>
    <w:pPr>
      <w:numPr>
        <w:numId w:val="30"/>
      </w:numPr>
    </w:pPr>
  </w:style>
  <w:style w:type="paragraph" w:customStyle="1" w:styleId="Bullet1">
    <w:name w:val="Bullet 1"/>
    <w:basedOn w:val="Normln"/>
    <w:uiPriority w:val="8"/>
    <w:qFormat/>
    <w:rsid w:val="00BF6FE6"/>
    <w:pPr>
      <w:spacing w:after="180" w:line="260" w:lineRule="atLeast"/>
    </w:pPr>
  </w:style>
  <w:style w:type="paragraph" w:customStyle="1" w:styleId="Bullet2">
    <w:name w:val="Bullet 2"/>
    <w:basedOn w:val="Normln"/>
    <w:uiPriority w:val="8"/>
    <w:qFormat/>
    <w:rsid w:val="00BF6FE6"/>
    <w:pPr>
      <w:spacing w:line="260" w:lineRule="atLeast"/>
    </w:pPr>
  </w:style>
  <w:style w:type="character" w:customStyle="1" w:styleId="NzevChar">
    <w:name w:val="Název Char"/>
    <w:basedOn w:val="Standardnpsmoodstavce"/>
    <w:link w:val="Nzev"/>
    <w:rsid w:val="00150BEA"/>
    <w:rPr>
      <w:rFonts w:eastAsia="Times New Roman" w:cs="Times New Roman"/>
      <w:b/>
      <w:bCs/>
      <w:caps/>
      <w:sz w:val="28"/>
      <w:lang w:val="cs-CZ"/>
    </w:rPr>
  </w:style>
  <w:style w:type="character" w:styleId="Nzevknihy">
    <w:name w:val="Book Title"/>
    <w:basedOn w:val="Standardnpsmoodstavce"/>
    <w:uiPriority w:val="33"/>
    <w:qFormat/>
    <w:rsid w:val="00150BEA"/>
    <w:rPr>
      <w:b/>
      <w:bCs/>
      <w:i/>
      <w:iCs/>
      <w:spacing w:val="5"/>
    </w:rPr>
  </w:style>
  <w:style w:type="character" w:styleId="Nevyeenzmnka">
    <w:name w:val="Unresolved Mention"/>
    <w:basedOn w:val="Standardnpsmoodstavce"/>
    <w:uiPriority w:val="99"/>
    <w:semiHidden/>
    <w:unhideWhenUsed/>
    <w:rsid w:val="00150BEA"/>
    <w:rPr>
      <w:color w:val="605E5C"/>
      <w:shd w:val="clear" w:color="auto" w:fill="E1DFDD"/>
    </w:rPr>
  </w:style>
  <w:style w:type="paragraph" w:styleId="Normlnweb">
    <w:name w:val="Normal (Web)"/>
    <w:basedOn w:val="Normln"/>
    <w:uiPriority w:val="99"/>
    <w:semiHidden/>
    <w:unhideWhenUsed/>
    <w:rsid w:val="00150BEA"/>
    <w:pPr>
      <w:spacing w:before="100" w:beforeAutospacing="1" w:after="100" w:afterAutospacing="1" w:line="240" w:lineRule="auto"/>
    </w:pPr>
    <w:rPr>
      <w:sz w:val="24"/>
      <w:szCs w:val="24"/>
    </w:rPr>
  </w:style>
  <w:style w:type="paragraph" w:customStyle="1" w:styleId="BMKAddressInfo">
    <w:name w:val="BMK Address Info"/>
    <w:link w:val="BMKAddressInfoChar"/>
    <w:semiHidden/>
    <w:rsid w:val="00BF6FE6"/>
    <w:pPr>
      <w:spacing w:after="0" w:line="240" w:lineRule="auto"/>
    </w:pPr>
    <w:rPr>
      <w:rFonts w:ascii="Arial" w:eastAsia="PMingLiU" w:hAnsi="Arial"/>
      <w:noProof/>
      <w:sz w:val="16"/>
      <w:lang w:val="en-AU" w:eastAsia="zh-CN"/>
    </w:rPr>
  </w:style>
  <w:style w:type="character" w:customStyle="1" w:styleId="BMKAddressInfoChar">
    <w:name w:val="BMK Address Info Char"/>
    <w:link w:val="BMKAddressInfo"/>
    <w:semiHidden/>
    <w:rsid w:val="00BF6FE6"/>
    <w:rPr>
      <w:rFonts w:ascii="Arial" w:eastAsia="PMingLiU" w:hAnsi="Arial"/>
      <w:noProof/>
      <w:sz w:val="16"/>
      <w:lang w:val="en-AU" w:eastAsia="zh-CN"/>
    </w:rPr>
  </w:style>
  <w:style w:type="paragraph" w:customStyle="1" w:styleId="BMKAddress1">
    <w:name w:val="BMK Address1"/>
    <w:basedOn w:val="Normln"/>
    <w:semiHidden/>
    <w:rsid w:val="00BF6FE6"/>
    <w:pPr>
      <w:spacing w:line="260" w:lineRule="atLeast"/>
    </w:pPr>
  </w:style>
  <w:style w:type="paragraph" w:customStyle="1" w:styleId="BMKAttention">
    <w:name w:val="BMK Attention"/>
    <w:basedOn w:val="Normln"/>
    <w:semiHidden/>
    <w:rsid w:val="00BF6FE6"/>
    <w:pPr>
      <w:spacing w:line="260" w:lineRule="atLeast"/>
    </w:pPr>
  </w:style>
  <w:style w:type="paragraph" w:customStyle="1" w:styleId="BMKCities">
    <w:name w:val="BMK Cities"/>
    <w:semiHidden/>
    <w:rsid w:val="00BF6FE6"/>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BF6FE6"/>
  </w:style>
  <w:style w:type="paragraph" w:customStyle="1" w:styleId="BMKDeliveryPhrase">
    <w:name w:val="BMK Delivery Phrase"/>
    <w:basedOn w:val="BMKAddressInfo"/>
    <w:semiHidden/>
    <w:rsid w:val="00BF6FE6"/>
    <w:pPr>
      <w:framePr w:w="2943" w:h="1734" w:hRule="exact" w:wrap="around" w:vAnchor="text" w:hAnchor="page" w:x="8533" w:y="208"/>
    </w:pPr>
    <w:rPr>
      <w:b/>
    </w:rPr>
  </w:style>
  <w:style w:type="paragraph" w:customStyle="1" w:styleId="BMKDocumentName">
    <w:name w:val="BMK Document Name"/>
    <w:basedOn w:val="Normln"/>
    <w:next w:val="Normln"/>
    <w:semiHidden/>
    <w:rsid w:val="00BF6FE6"/>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n"/>
    <w:next w:val="Normln"/>
    <w:semiHidden/>
    <w:rsid w:val="00BF6FE6"/>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n"/>
    <w:semiHidden/>
    <w:rsid w:val="00BF6FE6"/>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n"/>
    <w:semiHidden/>
    <w:rsid w:val="00BF6FE6"/>
    <w:pPr>
      <w:spacing w:before="0"/>
    </w:pPr>
  </w:style>
  <w:style w:type="paragraph" w:customStyle="1" w:styleId="BMKMemberFirmName">
    <w:name w:val="BMK Member Firm Name"/>
    <w:basedOn w:val="BMKAddressInfo"/>
    <w:next w:val="BMKAddressInfo"/>
    <w:link w:val="BMKMemberFirmNameChar"/>
    <w:semiHidden/>
    <w:rsid w:val="00BF6FE6"/>
    <w:rPr>
      <w:b/>
      <w:bCs/>
    </w:rPr>
  </w:style>
  <w:style w:type="character" w:customStyle="1" w:styleId="BMKMemberFirmNameChar">
    <w:name w:val="BMK Member Firm Name Char"/>
    <w:link w:val="BMKMemberFirmName"/>
    <w:semiHidden/>
    <w:rsid w:val="00BF6FE6"/>
    <w:rPr>
      <w:rFonts w:ascii="Arial" w:eastAsia="PMingLiU" w:hAnsi="Arial"/>
      <w:b/>
      <w:bCs/>
      <w:noProof/>
      <w:sz w:val="16"/>
      <w:lang w:val="en-AU" w:eastAsia="zh-CN"/>
    </w:rPr>
  </w:style>
  <w:style w:type="paragraph" w:customStyle="1" w:styleId="BMKMultiOffice">
    <w:name w:val="BMK Multi Office"/>
    <w:basedOn w:val="Normln"/>
    <w:next w:val="Normln"/>
    <w:semiHidden/>
    <w:rsid w:val="00BF6FE6"/>
    <w:rPr>
      <w:rFonts w:ascii="Arial Black" w:eastAsia="PMingLiU" w:hAnsi="Arial Black"/>
      <w:noProof/>
      <w:spacing w:val="2"/>
      <w:sz w:val="11"/>
      <w:szCs w:val="24"/>
    </w:rPr>
  </w:style>
  <w:style w:type="paragraph" w:customStyle="1" w:styleId="BMKMultiOfficeAddress">
    <w:name w:val="BMK Multi Office Address"/>
    <w:basedOn w:val="BMKCities"/>
    <w:semiHidden/>
    <w:rsid w:val="00BF6FE6"/>
  </w:style>
  <w:style w:type="paragraph" w:customStyle="1" w:styleId="BMKPartnerList">
    <w:name w:val="BMK Partner List"/>
    <w:basedOn w:val="BMKCities"/>
    <w:semiHidden/>
    <w:rsid w:val="00BF6FE6"/>
    <w:pPr>
      <w:adjustRightInd w:val="0"/>
      <w:snapToGrid w:val="0"/>
      <w:spacing w:after="20"/>
    </w:pPr>
    <w:rPr>
      <w:spacing w:val="0"/>
      <w:sz w:val="10"/>
      <w:szCs w:val="16"/>
    </w:rPr>
  </w:style>
  <w:style w:type="paragraph" w:customStyle="1" w:styleId="BMKPrivacyText">
    <w:name w:val="BMK Privacy Text"/>
    <w:basedOn w:val="Zpat"/>
    <w:link w:val="BMKPrivacyTextChar"/>
    <w:semiHidden/>
    <w:rsid w:val="00BF6FE6"/>
  </w:style>
  <w:style w:type="character" w:customStyle="1" w:styleId="BMKPrivacyTextChar">
    <w:name w:val="BMK Privacy Text Char"/>
    <w:link w:val="BMKPrivacyText"/>
    <w:semiHidden/>
    <w:rsid w:val="00BF6FE6"/>
    <w:rPr>
      <w:rFonts w:asciiTheme="majorHAnsi" w:eastAsiaTheme="majorEastAsia" w:hAnsiTheme="majorHAnsi" w:cstheme="majorHAnsi"/>
      <w:noProof/>
      <w:sz w:val="16"/>
      <w:szCs w:val="28"/>
      <w:lang w:val="en-AU" w:eastAsia="zh-CN"/>
    </w:rPr>
  </w:style>
  <w:style w:type="paragraph" w:customStyle="1" w:styleId="BMKPrivacyTitle">
    <w:name w:val="BMK Privacy Title"/>
    <w:basedOn w:val="Normln"/>
    <w:semiHidden/>
    <w:rsid w:val="00BF6FE6"/>
    <w:pPr>
      <w:spacing w:before="260" w:after="140" w:line="240" w:lineRule="atLeast"/>
    </w:pPr>
    <w:rPr>
      <w:rFonts w:ascii="Arial Black" w:hAnsi="Arial Black"/>
      <w:sz w:val="18"/>
    </w:rPr>
  </w:style>
  <w:style w:type="paragraph" w:customStyle="1" w:styleId="BMKQualifier">
    <w:name w:val="BMK Qualifier"/>
    <w:semiHidden/>
    <w:rsid w:val="00BF6FE6"/>
    <w:pPr>
      <w:spacing w:after="200" w:line="170" w:lineRule="atLeast"/>
    </w:pPr>
    <w:rPr>
      <w:rFonts w:asciiTheme="majorHAnsi" w:eastAsia="PMingLiU" w:hAnsiTheme="majorHAnsi"/>
      <w:caps/>
      <w:noProof/>
      <w:sz w:val="13"/>
      <w:szCs w:val="13"/>
      <w:lang w:val="en-AU" w:eastAsia="zh-CN"/>
    </w:rPr>
  </w:style>
  <w:style w:type="paragraph" w:customStyle="1" w:styleId="BMKRecipient1">
    <w:name w:val="BMK Recipient1"/>
    <w:basedOn w:val="Normln"/>
    <w:semiHidden/>
    <w:rsid w:val="00BF6FE6"/>
    <w:pPr>
      <w:spacing w:line="260" w:lineRule="atLeast"/>
    </w:pPr>
  </w:style>
  <w:style w:type="paragraph" w:customStyle="1" w:styleId="BMKRefInfo">
    <w:name w:val="BMK Ref Info"/>
    <w:basedOn w:val="BMKAddressInfo"/>
    <w:semiHidden/>
    <w:rsid w:val="00BF6FE6"/>
    <w:pPr>
      <w:framePr w:w="2943" w:h="1734" w:hRule="exact" w:wrap="around" w:vAnchor="text" w:hAnchor="page" w:x="8533" w:y="208"/>
    </w:pPr>
  </w:style>
  <w:style w:type="paragraph" w:customStyle="1" w:styleId="BMKRegions">
    <w:name w:val="BMK Regions"/>
    <w:basedOn w:val="BMKCities"/>
    <w:next w:val="BMKCities"/>
    <w:semiHidden/>
    <w:rsid w:val="00BF6FE6"/>
    <w:rPr>
      <w:rFonts w:ascii="Arial Black" w:hAnsi="Arial Black"/>
      <w:szCs w:val="24"/>
    </w:rPr>
  </w:style>
  <w:style w:type="paragraph" w:customStyle="1" w:styleId="BMKSalutation">
    <w:name w:val="BMK Salutation"/>
    <w:basedOn w:val="Normln"/>
    <w:semiHidden/>
    <w:rsid w:val="00BF6FE6"/>
    <w:pPr>
      <w:spacing w:line="260" w:lineRule="atLeast"/>
    </w:pPr>
  </w:style>
  <w:style w:type="paragraph" w:customStyle="1" w:styleId="BMKSubject">
    <w:name w:val="BMK Subject"/>
    <w:basedOn w:val="Normln"/>
    <w:semiHidden/>
    <w:rsid w:val="00BF6FE6"/>
    <w:pPr>
      <w:spacing w:line="260" w:lineRule="atLeast"/>
    </w:pPr>
    <w:rPr>
      <w:rFonts w:asciiTheme="majorHAnsi" w:eastAsiaTheme="majorEastAsia" w:hAnsiTheme="majorHAnsi" w:cstheme="majorHAnsi"/>
      <w:b/>
      <w:bCs/>
    </w:rPr>
  </w:style>
  <w:style w:type="paragraph" w:customStyle="1" w:styleId="BMKSubtitle">
    <w:name w:val="BMK Subtitle"/>
    <w:basedOn w:val="Normln"/>
    <w:next w:val="Zkladntext"/>
    <w:semiHidden/>
    <w:rsid w:val="00BF6FE6"/>
    <w:pPr>
      <w:spacing w:after="180" w:line="260" w:lineRule="atLeast"/>
    </w:pPr>
    <w:rPr>
      <w:rFonts w:asciiTheme="majorHAnsi" w:eastAsiaTheme="majorEastAsia" w:hAnsiTheme="majorHAnsi" w:cstheme="majorHAnsi"/>
      <w:sz w:val="32"/>
    </w:rPr>
  </w:style>
  <w:style w:type="paragraph" w:styleId="Zkladntext">
    <w:name w:val="Body Text"/>
    <w:basedOn w:val="Normln"/>
    <w:link w:val="ZkladntextChar"/>
    <w:uiPriority w:val="99"/>
    <w:semiHidden/>
    <w:unhideWhenUsed/>
    <w:rsid w:val="00BF6FE6"/>
  </w:style>
  <w:style w:type="character" w:customStyle="1" w:styleId="ZkladntextChar">
    <w:name w:val="Základní text Char"/>
    <w:basedOn w:val="Standardnpsmoodstavce"/>
    <w:link w:val="Zkladntext"/>
    <w:uiPriority w:val="99"/>
    <w:semiHidden/>
    <w:rsid w:val="00BF6FE6"/>
    <w:rPr>
      <w:rFonts w:eastAsiaTheme="minorEastAsia"/>
      <w:szCs w:val="28"/>
      <w:lang w:val="en-AU" w:eastAsia="zh-CN"/>
    </w:rPr>
  </w:style>
  <w:style w:type="paragraph" w:customStyle="1" w:styleId="BMKTitle">
    <w:name w:val="BMK Title"/>
    <w:basedOn w:val="Normln"/>
    <w:next w:val="Zkladntext"/>
    <w:semiHidden/>
    <w:rsid w:val="00BF6FE6"/>
    <w:pPr>
      <w:spacing w:after="180" w:line="260" w:lineRule="atLeast"/>
    </w:pPr>
    <w:rPr>
      <w:rFonts w:asciiTheme="majorHAnsi" w:eastAsiaTheme="majorEastAsia" w:hAnsiTheme="majorHAnsi" w:cstheme="majorHAnsi"/>
      <w:sz w:val="48"/>
    </w:rPr>
  </w:style>
  <w:style w:type="paragraph" w:customStyle="1" w:styleId="BMKDate">
    <w:name w:val="BMKDate"/>
    <w:basedOn w:val="Normln"/>
    <w:semiHidden/>
    <w:rsid w:val="00BF6FE6"/>
    <w:pPr>
      <w:spacing w:line="260" w:lineRule="atLeast"/>
    </w:pPr>
  </w:style>
  <w:style w:type="paragraph" w:customStyle="1" w:styleId="BMKHeaderLogoSHI">
    <w:name w:val="BMKHeaderLogoSHI"/>
    <w:semiHidden/>
    <w:rsid w:val="00BF6FE6"/>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Standardnpsmoodstavce"/>
    <w:uiPriority w:val="3"/>
    <w:rsid w:val="00BF6FE6"/>
    <w:rPr>
      <w:b/>
      <w:bCs/>
      <w:i w:val="0"/>
      <w:szCs w:val="28"/>
    </w:rPr>
  </w:style>
  <w:style w:type="paragraph" w:customStyle="1" w:styleId="DefinitionParagraph">
    <w:name w:val="Definition Paragraph"/>
    <w:basedOn w:val="Normln"/>
    <w:uiPriority w:val="2"/>
    <w:rsid w:val="00BF6FE6"/>
    <w:pPr>
      <w:numPr>
        <w:numId w:val="31"/>
      </w:numPr>
      <w:spacing w:after="180" w:line="260" w:lineRule="atLeast"/>
    </w:pPr>
  </w:style>
  <w:style w:type="character" w:customStyle="1" w:styleId="DMReference">
    <w:name w:val="DMReference"/>
    <w:basedOn w:val="ZpatChar"/>
    <w:semiHidden/>
    <w:rsid w:val="00BF6FE6"/>
    <w:rPr>
      <w:rFonts w:asciiTheme="majorHAnsi" w:eastAsiaTheme="majorEastAsia" w:hAnsiTheme="majorHAnsi" w:cstheme="majorHAnsi"/>
      <w:noProof/>
      <w:sz w:val="16"/>
      <w:szCs w:val="16"/>
      <w:lang w:val="en-AU" w:eastAsia="zh-CN"/>
    </w:rPr>
  </w:style>
  <w:style w:type="paragraph" w:customStyle="1" w:styleId="LetterDetail">
    <w:name w:val="LetterDetail"/>
    <w:basedOn w:val="Normln"/>
    <w:semiHidden/>
    <w:rsid w:val="00BF6FE6"/>
    <w:pPr>
      <w:spacing w:line="260" w:lineRule="atLeast"/>
    </w:pPr>
  </w:style>
  <w:style w:type="paragraph" w:customStyle="1" w:styleId="OtherContact">
    <w:name w:val="OtherContact"/>
    <w:basedOn w:val="Normln"/>
    <w:semiHidden/>
    <w:rsid w:val="00BF6FE6"/>
    <w:rPr>
      <w:rFonts w:asciiTheme="majorHAnsi" w:eastAsiaTheme="majorEastAsia" w:hAnsiTheme="majorHAnsi" w:cstheme="majorHAnsi"/>
      <w:sz w:val="16"/>
    </w:rPr>
  </w:style>
  <w:style w:type="paragraph" w:customStyle="1" w:styleId="Recital">
    <w:name w:val="Recital"/>
    <w:basedOn w:val="Normln"/>
    <w:rsid w:val="00150BEA"/>
    <w:pPr>
      <w:widowControl/>
      <w:numPr>
        <w:numId w:val="41"/>
      </w:numPr>
      <w:overflowPunct/>
      <w:autoSpaceDE/>
      <w:autoSpaceDN/>
      <w:adjustRightInd/>
      <w:textAlignment w:val="auto"/>
    </w:pPr>
    <w:rPr>
      <w:szCs w:val="22"/>
      <w:lang w:val="en-GB"/>
    </w:rPr>
  </w:style>
  <w:style w:type="paragraph" w:customStyle="1" w:styleId="SchH1">
    <w:name w:val="SchH1"/>
    <w:basedOn w:val="Normln"/>
    <w:next w:val="Zkladntext"/>
    <w:uiPriority w:val="6"/>
    <w:rsid w:val="00BF6FE6"/>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ln"/>
    <w:next w:val="Zkladntext"/>
    <w:uiPriority w:val="6"/>
    <w:rsid w:val="00BF6FE6"/>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ln"/>
    <w:uiPriority w:val="6"/>
    <w:rsid w:val="00BF6FE6"/>
    <w:pPr>
      <w:numPr>
        <w:ilvl w:val="2"/>
        <w:numId w:val="33"/>
      </w:numPr>
      <w:spacing w:after="180" w:line="260" w:lineRule="atLeast"/>
    </w:pPr>
  </w:style>
  <w:style w:type="paragraph" w:customStyle="1" w:styleId="SchH4">
    <w:name w:val="SchH4"/>
    <w:basedOn w:val="Normln"/>
    <w:uiPriority w:val="6"/>
    <w:rsid w:val="00BF6FE6"/>
    <w:pPr>
      <w:numPr>
        <w:ilvl w:val="3"/>
        <w:numId w:val="33"/>
      </w:numPr>
      <w:spacing w:after="180" w:line="260" w:lineRule="atLeast"/>
    </w:pPr>
  </w:style>
  <w:style w:type="paragraph" w:customStyle="1" w:styleId="SchH5">
    <w:name w:val="SchH5"/>
    <w:basedOn w:val="Normln"/>
    <w:uiPriority w:val="6"/>
    <w:rsid w:val="00BF6FE6"/>
    <w:pPr>
      <w:numPr>
        <w:ilvl w:val="4"/>
        <w:numId w:val="33"/>
      </w:numPr>
      <w:spacing w:after="180" w:line="260" w:lineRule="atLeast"/>
    </w:pPr>
  </w:style>
  <w:style w:type="paragraph" w:customStyle="1" w:styleId="SchH6">
    <w:name w:val="SchH6"/>
    <w:basedOn w:val="Normln"/>
    <w:uiPriority w:val="6"/>
    <w:rsid w:val="00BF6FE6"/>
    <w:pPr>
      <w:numPr>
        <w:ilvl w:val="5"/>
        <w:numId w:val="33"/>
      </w:numPr>
      <w:spacing w:after="180" w:line="260" w:lineRule="atLeast"/>
    </w:pPr>
  </w:style>
  <w:style w:type="paragraph" w:customStyle="1" w:styleId="SchSH">
    <w:name w:val="SchSH"/>
    <w:basedOn w:val="Normln"/>
    <w:next w:val="Zkladntext"/>
    <w:uiPriority w:val="6"/>
    <w:rsid w:val="00BF6FE6"/>
    <w:pPr>
      <w:keepNext/>
      <w:spacing w:after="180" w:line="260" w:lineRule="atLeast"/>
    </w:pPr>
    <w:rPr>
      <w:rFonts w:asciiTheme="majorHAnsi" w:eastAsiaTheme="majorEastAsia" w:hAnsiTheme="majorHAnsi" w:cstheme="majorHAnsi"/>
      <w:b/>
    </w:rPr>
  </w:style>
  <w:style w:type="paragraph" w:customStyle="1" w:styleId="TOCHeading">
    <w:name w:val="TOCHeading"/>
    <w:basedOn w:val="Normln"/>
    <w:next w:val="Zkladntext"/>
    <w:uiPriority w:val="11"/>
    <w:semiHidden/>
    <w:rsid w:val="00BF6FE6"/>
    <w:pPr>
      <w:pBdr>
        <w:bottom w:val="single" w:sz="4" w:space="9" w:color="auto"/>
      </w:pBdr>
      <w:spacing w:after="180" w:line="260" w:lineRule="exact"/>
    </w:pPr>
    <w:rPr>
      <w:rFonts w:asciiTheme="majorHAnsi" w:eastAsiaTheme="majorEastAsia" w:hAnsiTheme="majorHAnsi" w:cstheme="majorHAnsi"/>
      <w:b/>
      <w:bCs/>
      <w:sz w:val="24"/>
    </w:rPr>
  </w:style>
  <w:style w:type="character" w:styleId="Hypertextovodkaz">
    <w:name w:val="Hyperlink"/>
    <w:uiPriority w:val="99"/>
    <w:rsid w:val="00150BEA"/>
    <w:rPr>
      <w:color w:val="0000FF"/>
      <w:u w:val="single"/>
    </w:rPr>
  </w:style>
  <w:style w:type="character" w:styleId="Sledovanodkaz">
    <w:name w:val="FollowedHyperlink"/>
    <w:basedOn w:val="Standardnpsmoodstavce"/>
    <w:unhideWhenUsed/>
    <w:rsid w:val="00BF6FE6"/>
    <w:rPr>
      <w:color w:val="800080"/>
      <w:u w:val="single"/>
    </w:rPr>
  </w:style>
  <w:style w:type="paragraph" w:styleId="slovanseznam">
    <w:name w:val="List Number"/>
    <w:basedOn w:val="Normln"/>
    <w:uiPriority w:val="7"/>
    <w:qFormat/>
    <w:rsid w:val="00BF6FE6"/>
    <w:pPr>
      <w:numPr>
        <w:numId w:val="32"/>
      </w:numPr>
      <w:spacing w:after="180" w:line="260" w:lineRule="atLeast"/>
    </w:pPr>
  </w:style>
  <w:style w:type="paragraph" w:styleId="slovanseznam2">
    <w:name w:val="List Number 2"/>
    <w:basedOn w:val="Normln"/>
    <w:uiPriority w:val="7"/>
    <w:qFormat/>
    <w:rsid w:val="00BF6FE6"/>
    <w:pPr>
      <w:numPr>
        <w:ilvl w:val="1"/>
        <w:numId w:val="32"/>
      </w:numPr>
      <w:spacing w:after="180" w:line="260" w:lineRule="atLeast"/>
    </w:pPr>
  </w:style>
  <w:style w:type="paragraph" w:styleId="slovanseznam3">
    <w:name w:val="List Number 3"/>
    <w:basedOn w:val="Normln"/>
    <w:uiPriority w:val="7"/>
    <w:qFormat/>
    <w:rsid w:val="00BF6FE6"/>
    <w:pPr>
      <w:numPr>
        <w:ilvl w:val="2"/>
        <w:numId w:val="32"/>
      </w:numPr>
      <w:spacing w:after="180" w:line="260" w:lineRule="atLeast"/>
    </w:pPr>
  </w:style>
  <w:style w:type="paragraph" w:styleId="slovanseznam4">
    <w:name w:val="List Number 4"/>
    <w:basedOn w:val="Normln"/>
    <w:uiPriority w:val="7"/>
    <w:qFormat/>
    <w:rsid w:val="00BF6FE6"/>
    <w:pPr>
      <w:numPr>
        <w:ilvl w:val="3"/>
        <w:numId w:val="32"/>
      </w:numPr>
      <w:spacing w:after="180" w:line="260" w:lineRule="atLeast"/>
    </w:pPr>
  </w:style>
  <w:style w:type="character" w:styleId="Odkaznakoment">
    <w:name w:val="annotation reference"/>
    <w:semiHidden/>
    <w:rsid w:val="00150BEA"/>
    <w:rPr>
      <w:rFonts w:cs="Times New Roman"/>
      <w:sz w:val="16"/>
      <w:szCs w:val="16"/>
    </w:rPr>
  </w:style>
  <w:style w:type="paragraph" w:styleId="Textkomente">
    <w:name w:val="annotation text"/>
    <w:basedOn w:val="Normln"/>
    <w:link w:val="TextkomenteChar"/>
    <w:uiPriority w:val="99"/>
    <w:unhideWhenUsed/>
    <w:rsid w:val="00C10D58"/>
    <w:rPr>
      <w:sz w:val="20"/>
    </w:rPr>
  </w:style>
  <w:style w:type="character" w:customStyle="1" w:styleId="TextkomenteChar">
    <w:name w:val="Text komentáře Char"/>
    <w:basedOn w:val="Standardnpsmoodstavce"/>
    <w:link w:val="Textkomente"/>
    <w:uiPriority w:val="99"/>
    <w:rsid w:val="00C10D58"/>
    <w:rPr>
      <w:rFonts w:eastAsiaTheme="minorEastAsia"/>
      <w:sz w:val="20"/>
      <w:szCs w:val="20"/>
      <w:lang w:val="en-AU" w:eastAsia="zh-CN"/>
    </w:rPr>
  </w:style>
  <w:style w:type="paragraph" w:styleId="Pedmtkomente">
    <w:name w:val="annotation subject"/>
    <w:basedOn w:val="Normln"/>
    <w:next w:val="Normln"/>
    <w:link w:val="PedmtkomenteChar"/>
    <w:semiHidden/>
    <w:rsid w:val="00150BEA"/>
    <w:rPr>
      <w:b/>
      <w:bCs/>
    </w:rPr>
  </w:style>
  <w:style w:type="character" w:customStyle="1" w:styleId="PedmtkomenteChar">
    <w:name w:val="Předmět komentáře Char"/>
    <w:basedOn w:val="Standardnpsmoodstavce"/>
    <w:link w:val="Pedmtkomente"/>
    <w:semiHidden/>
    <w:rsid w:val="00150BEA"/>
    <w:rPr>
      <w:rFonts w:eastAsia="Times New Roman" w:cs="Times New Roman"/>
      <w:b/>
      <w:bCs/>
      <w:szCs w:val="20"/>
      <w:lang w:val="cs-CZ"/>
    </w:rPr>
  </w:style>
  <w:style w:type="paragraph" w:styleId="Normlnodsazen">
    <w:name w:val="Normal Indent"/>
    <w:basedOn w:val="Normln"/>
    <w:autoRedefine/>
    <w:qFormat/>
    <w:rsid w:val="00392BE1"/>
    <w:pPr>
      <w:widowControl/>
      <w:numPr>
        <w:ilvl w:val="1"/>
        <w:numId w:val="38"/>
      </w:numPr>
      <w:overflowPunct/>
      <w:autoSpaceDE/>
      <w:autoSpaceDN/>
      <w:adjustRightInd/>
      <w:ind w:left="709"/>
      <w:textAlignment w:val="auto"/>
    </w:pPr>
    <w:rPr>
      <w:szCs w:val="22"/>
    </w:rPr>
  </w:style>
  <w:style w:type="paragraph" w:customStyle="1" w:styleId="Normln1">
    <w:name w:val="Normální1"/>
    <w:rsid w:val="00150BEA"/>
    <w:pPr>
      <w:widowControl w:val="0"/>
      <w:overflowPunct w:val="0"/>
      <w:autoSpaceDE w:val="0"/>
      <w:autoSpaceDN w:val="0"/>
      <w:adjustRightInd w:val="0"/>
      <w:spacing w:after="0" w:line="240" w:lineRule="auto"/>
      <w:textAlignment w:val="baseline"/>
    </w:pPr>
    <w:rPr>
      <w:rFonts w:eastAsia="Times New Roman"/>
      <w:sz w:val="24"/>
      <w:lang w:val="cs-CZ"/>
    </w:rPr>
  </w:style>
  <w:style w:type="character" w:customStyle="1" w:styleId="normaltextrun">
    <w:name w:val="normaltextrun"/>
    <w:basedOn w:val="Standardnpsmoodstavce"/>
    <w:rsid w:val="00150BEA"/>
  </w:style>
  <w:style w:type="paragraph" w:styleId="Obsah4">
    <w:name w:val="toc 4"/>
    <w:basedOn w:val="Normln"/>
    <w:next w:val="Normln"/>
    <w:semiHidden/>
    <w:rsid w:val="00150BEA"/>
    <w:pPr>
      <w:ind w:left="720"/>
    </w:pPr>
  </w:style>
  <w:style w:type="paragraph" w:styleId="Obsah5">
    <w:name w:val="toc 5"/>
    <w:basedOn w:val="Normln"/>
    <w:next w:val="Normln"/>
    <w:semiHidden/>
    <w:rsid w:val="00150BEA"/>
    <w:pPr>
      <w:ind w:left="960"/>
    </w:pPr>
  </w:style>
  <w:style w:type="paragraph" w:styleId="Obsah6">
    <w:name w:val="toc 6"/>
    <w:basedOn w:val="Normln"/>
    <w:next w:val="Normln"/>
    <w:semiHidden/>
    <w:rsid w:val="00150BEA"/>
    <w:pPr>
      <w:ind w:left="1200"/>
    </w:pPr>
  </w:style>
  <w:style w:type="paragraph" w:styleId="Obsah7">
    <w:name w:val="toc 7"/>
    <w:basedOn w:val="Normln"/>
    <w:next w:val="Normln"/>
    <w:semiHidden/>
    <w:rsid w:val="00150BEA"/>
    <w:pPr>
      <w:ind w:left="1440"/>
    </w:pPr>
  </w:style>
  <w:style w:type="paragraph" w:styleId="Obsah8">
    <w:name w:val="toc 8"/>
    <w:basedOn w:val="Normln"/>
    <w:next w:val="Normln"/>
    <w:semiHidden/>
    <w:rsid w:val="00150BEA"/>
    <w:pPr>
      <w:ind w:left="1680"/>
    </w:pPr>
  </w:style>
  <w:style w:type="paragraph" w:styleId="Obsah9">
    <w:name w:val="toc 9"/>
    <w:basedOn w:val="Normln"/>
    <w:next w:val="Normln"/>
    <w:semiHidden/>
    <w:rsid w:val="00150BEA"/>
    <w:pPr>
      <w:ind w:left="1920"/>
    </w:pPr>
  </w:style>
  <w:style w:type="character" w:styleId="Odkaznavysvtlivky">
    <w:name w:val="endnote reference"/>
    <w:basedOn w:val="Standardnpsmoodstavce"/>
    <w:rsid w:val="00150BEA"/>
    <w:rPr>
      <w:vertAlign w:val="superscript"/>
    </w:rPr>
  </w:style>
  <w:style w:type="paragraph" w:styleId="Odstavecseseznamem">
    <w:name w:val="List Paragraph"/>
    <w:basedOn w:val="Normln"/>
    <w:link w:val="OdstavecseseznamemChar"/>
    <w:uiPriority w:val="34"/>
    <w:qFormat/>
    <w:rsid w:val="00150BEA"/>
    <w:pPr>
      <w:widowControl/>
      <w:overflowPunct/>
      <w:autoSpaceDE/>
      <w:autoSpaceDN/>
      <w:adjustRightInd/>
      <w:spacing w:after="200"/>
      <w:ind w:left="720"/>
      <w:contextualSpacing/>
      <w:jc w:val="left"/>
      <w:textAlignment w:val="auto"/>
    </w:pPr>
    <w:rPr>
      <w:rFonts w:cstheme="minorBidi"/>
      <w:szCs w:val="22"/>
    </w:rPr>
  </w:style>
  <w:style w:type="character" w:customStyle="1" w:styleId="OdstavecseseznamemChar">
    <w:name w:val="Odstavec se seznamem Char"/>
    <w:link w:val="Odstavecseseznamem"/>
    <w:uiPriority w:val="34"/>
    <w:locked/>
    <w:rsid w:val="00150BEA"/>
    <w:rPr>
      <w:lang w:val="cs-CZ"/>
    </w:rPr>
  </w:style>
  <w:style w:type="character" w:customStyle="1" w:styleId="platne1">
    <w:name w:val="platne1"/>
    <w:basedOn w:val="Standardnpsmoodstavce"/>
    <w:rsid w:val="00150BEA"/>
  </w:style>
  <w:style w:type="paragraph" w:styleId="Podnadpis">
    <w:name w:val="Subtitle"/>
    <w:basedOn w:val="Normln"/>
    <w:link w:val="PodnadpisChar"/>
    <w:qFormat/>
    <w:rsid w:val="00150BEA"/>
    <w:pPr>
      <w:jc w:val="center"/>
      <w:outlineLvl w:val="1"/>
    </w:pPr>
    <w:rPr>
      <w:rFonts w:cs="Arial"/>
      <w:b/>
      <w:szCs w:val="24"/>
    </w:rPr>
  </w:style>
  <w:style w:type="character" w:customStyle="1" w:styleId="PodnadpisChar">
    <w:name w:val="Podnadpis Char"/>
    <w:basedOn w:val="Standardnpsmoodstavce"/>
    <w:link w:val="Podnadpis"/>
    <w:rsid w:val="00150BEA"/>
    <w:rPr>
      <w:rFonts w:eastAsia="Times New Roman" w:cs="Arial"/>
      <w:b/>
      <w:szCs w:val="24"/>
      <w:lang w:val="cs-CZ"/>
    </w:rPr>
  </w:style>
  <w:style w:type="paragraph" w:styleId="Pokraovnseznamu">
    <w:name w:val="List Continue"/>
    <w:basedOn w:val="Normln"/>
    <w:rsid w:val="00150BEA"/>
    <w:pPr>
      <w:numPr>
        <w:numId w:val="39"/>
      </w:numPr>
    </w:pPr>
  </w:style>
  <w:style w:type="paragraph" w:styleId="Pokraovnseznamu2">
    <w:name w:val="List Continue 2"/>
    <w:basedOn w:val="Normln"/>
    <w:rsid w:val="00150BEA"/>
    <w:pPr>
      <w:numPr>
        <w:ilvl w:val="1"/>
        <w:numId w:val="39"/>
      </w:numPr>
      <w:tabs>
        <w:tab w:val="left" w:pos="1789"/>
      </w:tabs>
    </w:pPr>
  </w:style>
  <w:style w:type="paragraph" w:styleId="Pokraovnseznamu3">
    <w:name w:val="List Continue 3"/>
    <w:basedOn w:val="Normln"/>
    <w:rsid w:val="00150BEA"/>
    <w:pPr>
      <w:numPr>
        <w:ilvl w:val="2"/>
        <w:numId w:val="39"/>
      </w:numPr>
    </w:pPr>
  </w:style>
  <w:style w:type="paragraph" w:styleId="Pokraovnseznamu4">
    <w:name w:val="List Continue 4"/>
    <w:basedOn w:val="Normln"/>
    <w:rsid w:val="00150BEA"/>
    <w:pPr>
      <w:numPr>
        <w:ilvl w:val="3"/>
        <w:numId w:val="39"/>
      </w:numPr>
      <w:tabs>
        <w:tab w:val="left" w:pos="3206"/>
      </w:tabs>
    </w:pPr>
  </w:style>
  <w:style w:type="paragraph" w:styleId="Pokraovnseznamu5">
    <w:name w:val="List Continue 5"/>
    <w:basedOn w:val="Normln"/>
    <w:rsid w:val="00150BEA"/>
    <w:pPr>
      <w:numPr>
        <w:ilvl w:val="4"/>
        <w:numId w:val="39"/>
      </w:numPr>
    </w:pPr>
  </w:style>
  <w:style w:type="paragraph" w:customStyle="1" w:styleId="Preambule">
    <w:name w:val="Preambule"/>
    <w:basedOn w:val="Odstavecseseznamem"/>
    <w:link w:val="PreambuleChar"/>
    <w:qFormat/>
    <w:rsid w:val="00150BEA"/>
    <w:pPr>
      <w:numPr>
        <w:numId w:val="40"/>
      </w:numPr>
      <w:spacing w:after="180"/>
      <w:contextualSpacing w:val="0"/>
      <w:jc w:val="both"/>
    </w:pPr>
    <w:rPr>
      <w:rFonts w:cstheme="minorHAnsi"/>
      <w:bCs/>
      <w:iCs/>
    </w:rPr>
  </w:style>
  <w:style w:type="character" w:customStyle="1" w:styleId="PreambuleChar">
    <w:name w:val="Preambule Char"/>
    <w:basedOn w:val="OdstavecseseznamemChar"/>
    <w:link w:val="Preambule"/>
    <w:rsid w:val="00150BEA"/>
    <w:rPr>
      <w:rFonts w:cstheme="minorHAnsi"/>
      <w:bCs/>
      <w:iCs/>
      <w:szCs w:val="22"/>
      <w:lang w:val="cs-CZ"/>
    </w:rPr>
  </w:style>
  <w:style w:type="paragraph" w:styleId="Prosttext">
    <w:name w:val="Plain Text"/>
    <w:basedOn w:val="Normln"/>
    <w:link w:val="ProsttextChar"/>
    <w:rsid w:val="00150BEA"/>
    <w:pPr>
      <w:widowControl/>
      <w:overflowPunct/>
      <w:autoSpaceDE/>
      <w:autoSpaceDN/>
      <w:adjustRightInd/>
      <w:jc w:val="left"/>
      <w:textAlignment w:val="auto"/>
    </w:pPr>
    <w:rPr>
      <w:rFonts w:ascii="Courier New" w:hAnsi="Courier New" w:cs="Courier New"/>
    </w:rPr>
  </w:style>
  <w:style w:type="character" w:customStyle="1" w:styleId="ProsttextChar">
    <w:name w:val="Prostý text Char"/>
    <w:basedOn w:val="Standardnpsmoodstavce"/>
    <w:link w:val="Prosttext"/>
    <w:rsid w:val="00150BEA"/>
    <w:rPr>
      <w:rFonts w:ascii="Courier New" w:eastAsia="Times New Roman" w:hAnsi="Courier New" w:cs="Courier New"/>
      <w:szCs w:val="20"/>
      <w:lang w:val="cs-CZ"/>
    </w:rPr>
  </w:style>
  <w:style w:type="paragraph" w:styleId="Rozloendokumentu">
    <w:name w:val="Document Map"/>
    <w:basedOn w:val="Normln"/>
    <w:link w:val="RozloendokumentuChar"/>
    <w:uiPriority w:val="99"/>
    <w:semiHidden/>
    <w:rsid w:val="00150BEA"/>
    <w:pPr>
      <w:shd w:val="clear" w:color="auto" w:fill="000080"/>
    </w:pPr>
    <w:rPr>
      <w:sz w:val="2"/>
    </w:rPr>
  </w:style>
  <w:style w:type="character" w:customStyle="1" w:styleId="RozloendokumentuChar">
    <w:name w:val="Rozložení dokumentu Char"/>
    <w:link w:val="Rozloendokumentu"/>
    <w:uiPriority w:val="99"/>
    <w:semiHidden/>
    <w:rsid w:val="00150BEA"/>
    <w:rPr>
      <w:rFonts w:eastAsia="Times New Roman" w:cs="Times New Roman"/>
      <w:sz w:val="2"/>
      <w:szCs w:val="20"/>
      <w:shd w:val="clear" w:color="auto" w:fill="000080"/>
      <w:lang w:val="cs-CZ"/>
    </w:rPr>
  </w:style>
  <w:style w:type="paragraph" w:styleId="Seznam">
    <w:name w:val="List"/>
    <w:basedOn w:val="Normln"/>
    <w:rsid w:val="00150BEA"/>
    <w:pPr>
      <w:numPr>
        <w:numId w:val="42"/>
      </w:numPr>
    </w:pPr>
  </w:style>
  <w:style w:type="paragraph" w:styleId="Seznam2">
    <w:name w:val="List 2"/>
    <w:basedOn w:val="Normln"/>
    <w:rsid w:val="00150BEA"/>
    <w:pPr>
      <w:numPr>
        <w:ilvl w:val="1"/>
        <w:numId w:val="42"/>
      </w:numPr>
    </w:pPr>
  </w:style>
  <w:style w:type="paragraph" w:styleId="Seznam3">
    <w:name w:val="List 3"/>
    <w:basedOn w:val="Normln"/>
    <w:rsid w:val="00150BEA"/>
    <w:pPr>
      <w:numPr>
        <w:ilvl w:val="2"/>
        <w:numId w:val="42"/>
      </w:numPr>
    </w:pPr>
  </w:style>
  <w:style w:type="paragraph" w:styleId="Seznam4">
    <w:name w:val="List 4"/>
    <w:basedOn w:val="Normln"/>
    <w:rsid w:val="00150BEA"/>
    <w:pPr>
      <w:numPr>
        <w:ilvl w:val="3"/>
        <w:numId w:val="42"/>
      </w:numPr>
    </w:pPr>
  </w:style>
  <w:style w:type="paragraph" w:styleId="Seznam5">
    <w:name w:val="List 5"/>
    <w:basedOn w:val="Normln"/>
    <w:rsid w:val="00150BEA"/>
    <w:pPr>
      <w:numPr>
        <w:ilvl w:val="4"/>
        <w:numId w:val="42"/>
      </w:numPr>
    </w:pPr>
  </w:style>
  <w:style w:type="paragraph" w:customStyle="1" w:styleId="Schedule">
    <w:name w:val="Schedule"/>
    <w:basedOn w:val="Normln"/>
    <w:rsid w:val="00150BEA"/>
    <w:pPr>
      <w:pageBreakBefore/>
      <w:numPr>
        <w:numId w:val="43"/>
      </w:numPr>
      <w:jc w:val="center"/>
      <w:outlineLvl w:val="0"/>
    </w:pPr>
    <w:rPr>
      <w:b/>
    </w:rPr>
  </w:style>
  <w:style w:type="paragraph" w:customStyle="1" w:styleId="Schedule4">
    <w:name w:val="Schedule 4"/>
    <w:basedOn w:val="Normln"/>
    <w:rsid w:val="00150BEA"/>
    <w:pPr>
      <w:numPr>
        <w:ilvl w:val="3"/>
        <w:numId w:val="43"/>
      </w:numPr>
    </w:pPr>
  </w:style>
  <w:style w:type="paragraph" w:customStyle="1" w:styleId="Schedule5">
    <w:name w:val="Schedule 5"/>
    <w:basedOn w:val="Normln"/>
    <w:rsid w:val="00150BEA"/>
    <w:pPr>
      <w:numPr>
        <w:ilvl w:val="4"/>
        <w:numId w:val="43"/>
      </w:numPr>
      <w:tabs>
        <w:tab w:val="left" w:pos="2126"/>
      </w:tabs>
    </w:pPr>
  </w:style>
  <w:style w:type="paragraph" w:customStyle="1" w:styleId="Schedule6">
    <w:name w:val="Schedule 6"/>
    <w:basedOn w:val="Normln"/>
    <w:rsid w:val="00150BEA"/>
    <w:pPr>
      <w:numPr>
        <w:ilvl w:val="5"/>
        <w:numId w:val="43"/>
      </w:numPr>
      <w:tabs>
        <w:tab w:val="left" w:pos="2835"/>
      </w:tabs>
    </w:pPr>
  </w:style>
  <w:style w:type="paragraph" w:customStyle="1" w:styleId="Schedule7">
    <w:name w:val="Schedule 7"/>
    <w:basedOn w:val="Normln"/>
    <w:rsid w:val="00150BEA"/>
    <w:pPr>
      <w:numPr>
        <w:ilvl w:val="6"/>
        <w:numId w:val="43"/>
      </w:numPr>
    </w:pPr>
  </w:style>
  <w:style w:type="paragraph" w:customStyle="1" w:styleId="Schedule8">
    <w:name w:val="Schedule 8"/>
    <w:basedOn w:val="Normln"/>
    <w:rsid w:val="00150BEA"/>
    <w:pPr>
      <w:numPr>
        <w:ilvl w:val="7"/>
        <w:numId w:val="43"/>
      </w:numPr>
    </w:pPr>
  </w:style>
  <w:style w:type="paragraph" w:customStyle="1" w:styleId="Schedule9">
    <w:name w:val="Schedule 9"/>
    <w:basedOn w:val="Normln"/>
    <w:rsid w:val="00150BEA"/>
    <w:pPr>
      <w:numPr>
        <w:ilvl w:val="8"/>
        <w:numId w:val="43"/>
      </w:numPr>
    </w:pPr>
  </w:style>
  <w:style w:type="paragraph" w:customStyle="1" w:styleId="Smluvnstrana">
    <w:name w:val="Smluvní strana"/>
    <w:basedOn w:val="Odstavecseseznamem"/>
    <w:link w:val="SmluvnstranaChar"/>
    <w:qFormat/>
    <w:rsid w:val="00150BEA"/>
    <w:pPr>
      <w:numPr>
        <w:numId w:val="44"/>
      </w:numPr>
      <w:spacing w:after="240"/>
      <w:contextualSpacing w:val="0"/>
      <w:jc w:val="both"/>
    </w:pPr>
  </w:style>
  <w:style w:type="character" w:customStyle="1" w:styleId="SmluvnstranaChar">
    <w:name w:val="Smluvní strana Char"/>
    <w:basedOn w:val="OdstavecseseznamemChar"/>
    <w:link w:val="Smluvnstrana"/>
    <w:rsid w:val="00150BEA"/>
    <w:rPr>
      <w:rFonts w:cstheme="minorBidi"/>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DF08F7-D828-4FBE-87E2-87BE27A7D160}">
  <we:reference id="wa200007408" version="1.0.0.0" store="cs-CZ" storeType="OMEX"/>
  <we:alternateReferences>
    <we:reference id="wa200007408" version="1.0.0.0" store="WA2000074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11382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2026-01-22T20:33:00Z</dcterms:created>
  <dcterms:modified xsi:type="dcterms:W3CDTF">2026-01-22T20:33:00Z</dcterms:modified>
</cp:coreProperties>
</file>